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DCBB" w14:textId="4F72C0C2" w:rsidR="00547E7B" w:rsidRDefault="00547E7B" w:rsidP="002434E3">
      <w:pPr>
        <w:spacing w:after="0"/>
        <w:jc w:val="center"/>
        <w:rPr>
          <w:b/>
          <w:sz w:val="36"/>
          <w:szCs w:val="36"/>
        </w:rPr>
      </w:pPr>
    </w:p>
    <w:p w14:paraId="5377C779" w14:textId="77777777" w:rsidR="00BB3432" w:rsidRPr="001D20A1" w:rsidRDefault="00BB3432" w:rsidP="002434E3">
      <w:pPr>
        <w:spacing w:after="0"/>
        <w:jc w:val="center"/>
        <w:rPr>
          <w:b/>
          <w:sz w:val="36"/>
          <w:szCs w:val="36"/>
        </w:rPr>
      </w:pPr>
    </w:p>
    <w:p w14:paraId="352C588E" w14:textId="77777777" w:rsidR="00974A9F" w:rsidRPr="001D20A1" w:rsidRDefault="00974A9F" w:rsidP="002434E3">
      <w:pPr>
        <w:spacing w:after="0"/>
        <w:jc w:val="center"/>
        <w:rPr>
          <w:b/>
          <w:sz w:val="36"/>
          <w:szCs w:val="36"/>
        </w:rPr>
      </w:pPr>
    </w:p>
    <w:p w14:paraId="014E1323" w14:textId="77777777" w:rsidR="00974A9F" w:rsidRPr="001D20A1" w:rsidRDefault="00BB3432" w:rsidP="002434E3">
      <w:pPr>
        <w:spacing w:after="0"/>
        <w:jc w:val="center"/>
        <w:rPr>
          <w:b/>
          <w:sz w:val="36"/>
          <w:szCs w:val="36"/>
        </w:rPr>
      </w:pPr>
      <w:r w:rsidRPr="001D20A1">
        <w:rPr>
          <w:b/>
          <w:noProof/>
          <w:sz w:val="36"/>
          <w:szCs w:val="36"/>
          <w:lang w:eastAsia="fi-FI"/>
        </w:rPr>
        <w:drawing>
          <wp:inline distT="0" distB="0" distL="0" distR="0" wp14:anchorId="46E49719" wp14:editId="4A85653C">
            <wp:extent cx="2682000" cy="2725200"/>
            <wp:effectExtent l="0" t="0" r="4445" b="0"/>
            <wp:docPr id="1" name="Kuva 1" descr="Y:\Skh\Asuntopalvelu\MV-kansio\Logo-mallit\logo_ilman isännöinti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kh\Asuntopalvelu\MV-kansio\Logo-mallit\logo_ilman isännöintiä.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000" cy="2725200"/>
                    </a:xfrm>
                    <a:prstGeom prst="rect">
                      <a:avLst/>
                    </a:prstGeom>
                    <a:noFill/>
                    <a:ln>
                      <a:noFill/>
                    </a:ln>
                  </pic:spPr>
                </pic:pic>
              </a:graphicData>
            </a:graphic>
          </wp:inline>
        </w:drawing>
      </w:r>
    </w:p>
    <w:p w14:paraId="2B40C722" w14:textId="77777777" w:rsidR="00EE5ABC" w:rsidRPr="001D20A1" w:rsidRDefault="00EE5ABC" w:rsidP="002434E3">
      <w:pPr>
        <w:spacing w:after="0"/>
        <w:jc w:val="center"/>
        <w:rPr>
          <w:b/>
          <w:sz w:val="36"/>
          <w:szCs w:val="36"/>
        </w:rPr>
      </w:pPr>
    </w:p>
    <w:p w14:paraId="6F243DA4" w14:textId="77777777" w:rsidR="006E2423" w:rsidRPr="001D20A1" w:rsidRDefault="00974A9F" w:rsidP="002434E3">
      <w:pPr>
        <w:spacing w:after="0"/>
        <w:jc w:val="center"/>
        <w:rPr>
          <w:b/>
          <w:sz w:val="44"/>
          <w:szCs w:val="44"/>
        </w:rPr>
      </w:pPr>
      <w:r w:rsidRPr="001D20A1">
        <w:rPr>
          <w:b/>
          <w:sz w:val="44"/>
          <w:szCs w:val="44"/>
        </w:rPr>
        <w:t>SKH</w:t>
      </w:r>
      <w:r w:rsidR="006E2423" w:rsidRPr="001D20A1">
        <w:rPr>
          <w:b/>
          <w:sz w:val="44"/>
          <w:szCs w:val="44"/>
        </w:rPr>
        <w:t>-ISÄNNÖINTI OY</w:t>
      </w:r>
    </w:p>
    <w:p w14:paraId="5C5D9D32" w14:textId="11168B4D" w:rsidR="00974A9F" w:rsidRPr="001D20A1" w:rsidRDefault="00E556DD" w:rsidP="002434E3">
      <w:pPr>
        <w:spacing w:after="0"/>
        <w:jc w:val="center"/>
        <w:rPr>
          <w:b/>
          <w:sz w:val="44"/>
          <w:szCs w:val="44"/>
        </w:rPr>
      </w:pPr>
      <w:r>
        <w:rPr>
          <w:b/>
          <w:sz w:val="44"/>
          <w:szCs w:val="44"/>
        </w:rPr>
        <w:t>PALVELUKUVAUS</w:t>
      </w:r>
    </w:p>
    <w:p w14:paraId="0E647CE1" w14:textId="77777777" w:rsidR="00EE5ABC" w:rsidRPr="001D20A1" w:rsidRDefault="00EE5ABC" w:rsidP="002434E3">
      <w:pPr>
        <w:spacing w:after="0"/>
        <w:jc w:val="center"/>
        <w:rPr>
          <w:b/>
          <w:sz w:val="28"/>
          <w:szCs w:val="28"/>
        </w:rPr>
      </w:pPr>
    </w:p>
    <w:p w14:paraId="401784ED" w14:textId="5FD37537" w:rsidR="00486918" w:rsidRPr="001D20A1" w:rsidRDefault="00D36A7A" w:rsidP="002434E3">
      <w:pPr>
        <w:spacing w:after="0"/>
        <w:jc w:val="center"/>
        <w:rPr>
          <w:sz w:val="28"/>
          <w:szCs w:val="28"/>
        </w:rPr>
      </w:pPr>
      <w:r>
        <w:rPr>
          <w:b/>
          <w:sz w:val="28"/>
          <w:szCs w:val="28"/>
        </w:rPr>
        <w:t>24</w:t>
      </w:r>
      <w:r w:rsidR="00E556DD">
        <w:rPr>
          <w:b/>
          <w:sz w:val="28"/>
          <w:szCs w:val="28"/>
        </w:rPr>
        <w:t>.</w:t>
      </w:r>
      <w:r>
        <w:rPr>
          <w:b/>
          <w:sz w:val="28"/>
          <w:szCs w:val="28"/>
        </w:rPr>
        <w:t>2</w:t>
      </w:r>
      <w:r w:rsidR="00E556DD">
        <w:rPr>
          <w:b/>
          <w:sz w:val="28"/>
          <w:szCs w:val="28"/>
        </w:rPr>
        <w:t>.</w:t>
      </w:r>
      <w:r w:rsidR="0016128B" w:rsidRPr="001D20A1">
        <w:rPr>
          <w:b/>
          <w:sz w:val="28"/>
          <w:szCs w:val="28"/>
        </w:rPr>
        <w:t>20</w:t>
      </w:r>
      <w:r>
        <w:rPr>
          <w:b/>
          <w:sz w:val="28"/>
          <w:szCs w:val="28"/>
        </w:rPr>
        <w:t>22</w:t>
      </w:r>
    </w:p>
    <w:p w14:paraId="615352FC" w14:textId="77777777" w:rsidR="00974A9F" w:rsidRPr="001D20A1" w:rsidRDefault="00974A9F" w:rsidP="002434E3">
      <w:pPr>
        <w:spacing w:after="0"/>
        <w:jc w:val="center"/>
        <w:rPr>
          <w:b/>
          <w:sz w:val="36"/>
          <w:szCs w:val="36"/>
        </w:rPr>
      </w:pPr>
    </w:p>
    <w:p w14:paraId="54A3740C" w14:textId="77777777" w:rsidR="00974A9F" w:rsidRPr="001D20A1" w:rsidRDefault="00974A9F" w:rsidP="002434E3">
      <w:pPr>
        <w:spacing w:after="0"/>
        <w:jc w:val="center"/>
        <w:rPr>
          <w:b/>
          <w:sz w:val="36"/>
          <w:szCs w:val="36"/>
        </w:rPr>
      </w:pPr>
    </w:p>
    <w:p w14:paraId="1DA7DCC8" w14:textId="77777777" w:rsidR="00974A9F" w:rsidRPr="001D20A1" w:rsidRDefault="00974A9F" w:rsidP="002434E3">
      <w:pPr>
        <w:spacing w:after="0"/>
        <w:jc w:val="center"/>
        <w:rPr>
          <w:b/>
          <w:sz w:val="36"/>
          <w:szCs w:val="36"/>
        </w:rPr>
      </w:pPr>
    </w:p>
    <w:p w14:paraId="4BCDB820" w14:textId="77777777" w:rsidR="00974A9F" w:rsidRPr="001D20A1" w:rsidRDefault="00974A9F" w:rsidP="002434E3">
      <w:pPr>
        <w:spacing w:after="0"/>
        <w:jc w:val="center"/>
        <w:rPr>
          <w:b/>
          <w:sz w:val="36"/>
          <w:szCs w:val="36"/>
        </w:rPr>
      </w:pPr>
    </w:p>
    <w:p w14:paraId="2E1D8ACD" w14:textId="77777777" w:rsidR="00974A9F" w:rsidRPr="001D20A1" w:rsidRDefault="00974A9F" w:rsidP="002434E3">
      <w:pPr>
        <w:spacing w:after="0"/>
        <w:jc w:val="center"/>
        <w:rPr>
          <w:b/>
          <w:sz w:val="36"/>
          <w:szCs w:val="36"/>
        </w:rPr>
      </w:pPr>
    </w:p>
    <w:p w14:paraId="3E62B8E2" w14:textId="77777777" w:rsidR="00974A9F" w:rsidRPr="001D20A1" w:rsidRDefault="006F137C" w:rsidP="002434E3">
      <w:pPr>
        <w:spacing w:after="0"/>
        <w:jc w:val="center"/>
        <w:rPr>
          <w:b/>
          <w:noProof/>
          <w:sz w:val="36"/>
          <w:szCs w:val="36"/>
          <w:lang w:eastAsia="fi-FI"/>
        </w:rPr>
      </w:pPr>
      <w:r w:rsidRPr="001D20A1">
        <w:rPr>
          <w:b/>
          <w:sz w:val="36"/>
          <w:szCs w:val="36"/>
        </w:rPr>
        <w:br w:type="page"/>
      </w:r>
    </w:p>
    <w:sdt>
      <w:sdtPr>
        <w:rPr>
          <w:rFonts w:eastAsiaTheme="minorHAnsi" w:cstheme="minorHAnsi"/>
          <w:b w:val="0"/>
          <w:bCs w:val="0"/>
          <w:sz w:val="22"/>
          <w:szCs w:val="22"/>
          <w:lang w:eastAsia="en-US"/>
        </w:rPr>
        <w:id w:val="-148436689"/>
        <w:docPartObj>
          <w:docPartGallery w:val="Table of Contents"/>
          <w:docPartUnique/>
        </w:docPartObj>
      </w:sdtPr>
      <w:sdtEndPr/>
      <w:sdtContent>
        <w:p w14:paraId="52185DAE" w14:textId="77777777" w:rsidR="00040566" w:rsidRPr="001D20A1" w:rsidRDefault="00E12CC7" w:rsidP="002434E3">
          <w:pPr>
            <w:pStyle w:val="Sisllysluettelonotsikko"/>
          </w:pPr>
          <w:r w:rsidRPr="001D20A1">
            <w:t>Sisällys</w:t>
          </w:r>
          <w:r w:rsidR="00E2598E" w:rsidRPr="001D20A1">
            <w:br/>
          </w:r>
        </w:p>
        <w:p w14:paraId="0BCEC544" w14:textId="77777777" w:rsidR="00040566" w:rsidRPr="001D20A1" w:rsidRDefault="00040566" w:rsidP="002434E3">
          <w:pPr>
            <w:pStyle w:val="Sisluet1"/>
            <w:spacing w:after="0"/>
          </w:pPr>
          <w:r w:rsidRPr="001D20A1">
            <w:t>SUJUVAA ASUMISEN ARKEA</w:t>
          </w:r>
        </w:p>
        <w:p w14:paraId="52502A96" w14:textId="6DACE617" w:rsidR="001E43D5" w:rsidRDefault="00E12CC7">
          <w:pPr>
            <w:pStyle w:val="Sisluet1"/>
            <w:rPr>
              <w:rFonts w:asciiTheme="minorHAnsi" w:eastAsiaTheme="minorEastAsia" w:hAnsiTheme="minorHAnsi" w:cstheme="minorBidi"/>
              <w:b w:val="0"/>
              <w:lang w:eastAsia="fi-FI"/>
            </w:rPr>
          </w:pPr>
          <w:r w:rsidRPr="001D20A1">
            <w:fldChar w:fldCharType="begin"/>
          </w:r>
          <w:r w:rsidRPr="001D20A1">
            <w:instrText xml:space="preserve"> TOC \o "1-3" \h \z \u </w:instrText>
          </w:r>
          <w:r w:rsidRPr="001D20A1">
            <w:fldChar w:fldCharType="separate"/>
          </w:r>
          <w:hyperlink w:anchor="_Toc3408316" w:history="1">
            <w:r w:rsidR="001E43D5" w:rsidRPr="003407BE">
              <w:rPr>
                <w:rStyle w:val="Hyperlinkki"/>
              </w:rPr>
              <w:t>1.</w:t>
            </w:r>
            <w:r w:rsidR="001E43D5">
              <w:rPr>
                <w:rFonts w:asciiTheme="minorHAnsi" w:eastAsiaTheme="minorEastAsia" w:hAnsiTheme="minorHAnsi" w:cstheme="minorBidi"/>
                <w:b w:val="0"/>
                <w:lang w:eastAsia="fi-FI"/>
              </w:rPr>
              <w:tab/>
            </w:r>
            <w:r w:rsidR="001E43D5" w:rsidRPr="003407BE">
              <w:rPr>
                <w:rStyle w:val="Hyperlinkki"/>
              </w:rPr>
              <w:t>SKH ISÄNNÖINNIN PALVELUKUVAUS</w:t>
            </w:r>
            <w:r w:rsidR="001E43D5">
              <w:rPr>
                <w:webHidden/>
              </w:rPr>
              <w:tab/>
            </w:r>
            <w:r w:rsidR="001E43D5">
              <w:rPr>
                <w:webHidden/>
              </w:rPr>
              <w:fldChar w:fldCharType="begin"/>
            </w:r>
            <w:r w:rsidR="001E43D5">
              <w:rPr>
                <w:webHidden/>
              </w:rPr>
              <w:instrText xml:space="preserve"> PAGEREF _Toc3408316 \h </w:instrText>
            </w:r>
            <w:r w:rsidR="001E43D5">
              <w:rPr>
                <w:webHidden/>
              </w:rPr>
            </w:r>
            <w:r w:rsidR="001E43D5">
              <w:rPr>
                <w:webHidden/>
              </w:rPr>
              <w:fldChar w:fldCharType="separate"/>
            </w:r>
            <w:r w:rsidR="001E43D5">
              <w:rPr>
                <w:webHidden/>
              </w:rPr>
              <w:t>2</w:t>
            </w:r>
            <w:r w:rsidR="001E43D5">
              <w:rPr>
                <w:webHidden/>
              </w:rPr>
              <w:fldChar w:fldCharType="end"/>
            </w:r>
          </w:hyperlink>
        </w:p>
        <w:p w14:paraId="687EA47E" w14:textId="235B572F" w:rsidR="001E43D5" w:rsidRDefault="002244EA">
          <w:pPr>
            <w:pStyle w:val="Sisluet2"/>
            <w:tabs>
              <w:tab w:val="left" w:pos="1100"/>
              <w:tab w:val="right" w:leader="dot" w:pos="8777"/>
            </w:tabs>
            <w:rPr>
              <w:rFonts w:asciiTheme="minorHAnsi" w:eastAsiaTheme="minorEastAsia" w:hAnsiTheme="minorHAnsi" w:cstheme="minorBidi"/>
              <w:noProof/>
              <w:lang w:eastAsia="fi-FI"/>
            </w:rPr>
          </w:pPr>
          <w:hyperlink w:anchor="_Toc3408317" w:history="1">
            <w:r w:rsidR="001E43D5" w:rsidRPr="003407BE">
              <w:rPr>
                <w:rStyle w:val="Hyperlinkki"/>
                <w:noProof/>
              </w:rPr>
              <w:t>1.1.</w:t>
            </w:r>
            <w:r w:rsidR="001E43D5">
              <w:rPr>
                <w:rFonts w:asciiTheme="minorHAnsi" w:eastAsiaTheme="minorEastAsia" w:hAnsiTheme="minorHAnsi" w:cstheme="minorBidi"/>
                <w:noProof/>
                <w:lang w:eastAsia="fi-FI"/>
              </w:rPr>
              <w:tab/>
            </w:r>
            <w:r w:rsidR="001E43D5" w:rsidRPr="003407BE">
              <w:rPr>
                <w:rStyle w:val="Hyperlinkki"/>
                <w:noProof/>
              </w:rPr>
              <w:t>KOKOUKSET</w:t>
            </w:r>
            <w:r w:rsidR="001E43D5">
              <w:rPr>
                <w:noProof/>
                <w:webHidden/>
              </w:rPr>
              <w:tab/>
            </w:r>
            <w:r w:rsidR="001E43D5">
              <w:rPr>
                <w:noProof/>
                <w:webHidden/>
              </w:rPr>
              <w:fldChar w:fldCharType="begin"/>
            </w:r>
            <w:r w:rsidR="001E43D5">
              <w:rPr>
                <w:noProof/>
                <w:webHidden/>
              </w:rPr>
              <w:instrText xml:space="preserve"> PAGEREF _Toc3408317 \h </w:instrText>
            </w:r>
            <w:r w:rsidR="001E43D5">
              <w:rPr>
                <w:noProof/>
                <w:webHidden/>
              </w:rPr>
            </w:r>
            <w:r w:rsidR="001E43D5">
              <w:rPr>
                <w:noProof/>
                <w:webHidden/>
              </w:rPr>
              <w:fldChar w:fldCharType="separate"/>
            </w:r>
            <w:r w:rsidR="001E43D5">
              <w:rPr>
                <w:noProof/>
                <w:webHidden/>
              </w:rPr>
              <w:t>3</w:t>
            </w:r>
            <w:r w:rsidR="001E43D5">
              <w:rPr>
                <w:noProof/>
                <w:webHidden/>
              </w:rPr>
              <w:fldChar w:fldCharType="end"/>
            </w:r>
          </w:hyperlink>
        </w:p>
        <w:p w14:paraId="5D79541B" w14:textId="5EB4C346"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18" w:history="1">
            <w:r w:rsidR="001E43D5" w:rsidRPr="003407BE">
              <w:rPr>
                <w:rStyle w:val="Hyperlinkki"/>
                <w:noProof/>
              </w:rPr>
              <w:t>1.1.1</w:t>
            </w:r>
            <w:r w:rsidR="001E43D5">
              <w:rPr>
                <w:rFonts w:asciiTheme="minorHAnsi" w:eastAsiaTheme="minorEastAsia" w:hAnsiTheme="minorHAnsi" w:cstheme="minorBidi"/>
                <w:noProof/>
                <w:lang w:eastAsia="fi-FI"/>
              </w:rPr>
              <w:tab/>
            </w:r>
            <w:r w:rsidR="001E43D5" w:rsidRPr="003407BE">
              <w:rPr>
                <w:rStyle w:val="Hyperlinkki"/>
                <w:noProof/>
              </w:rPr>
              <w:t>Hallituksen kokous</w:t>
            </w:r>
            <w:r w:rsidR="001E43D5">
              <w:rPr>
                <w:noProof/>
                <w:webHidden/>
              </w:rPr>
              <w:tab/>
            </w:r>
            <w:r w:rsidR="001E43D5">
              <w:rPr>
                <w:noProof/>
                <w:webHidden/>
              </w:rPr>
              <w:fldChar w:fldCharType="begin"/>
            </w:r>
            <w:r w:rsidR="001E43D5">
              <w:rPr>
                <w:noProof/>
                <w:webHidden/>
              </w:rPr>
              <w:instrText xml:space="preserve"> PAGEREF _Toc3408318 \h </w:instrText>
            </w:r>
            <w:r w:rsidR="001E43D5">
              <w:rPr>
                <w:noProof/>
                <w:webHidden/>
              </w:rPr>
            </w:r>
            <w:r w:rsidR="001E43D5">
              <w:rPr>
                <w:noProof/>
                <w:webHidden/>
              </w:rPr>
              <w:fldChar w:fldCharType="separate"/>
            </w:r>
            <w:r w:rsidR="001E43D5">
              <w:rPr>
                <w:noProof/>
                <w:webHidden/>
              </w:rPr>
              <w:t>3</w:t>
            </w:r>
            <w:r w:rsidR="001E43D5">
              <w:rPr>
                <w:noProof/>
                <w:webHidden/>
              </w:rPr>
              <w:fldChar w:fldCharType="end"/>
            </w:r>
          </w:hyperlink>
        </w:p>
        <w:p w14:paraId="129C83F3" w14:textId="43F0E43E"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19" w:history="1">
            <w:r w:rsidR="001E43D5" w:rsidRPr="003407BE">
              <w:rPr>
                <w:rStyle w:val="Hyperlinkki"/>
                <w:noProof/>
              </w:rPr>
              <w:t>1.1.2</w:t>
            </w:r>
            <w:r w:rsidR="001E43D5">
              <w:rPr>
                <w:rFonts w:asciiTheme="minorHAnsi" w:eastAsiaTheme="minorEastAsia" w:hAnsiTheme="minorHAnsi" w:cstheme="minorBidi"/>
                <w:noProof/>
                <w:lang w:eastAsia="fi-FI"/>
              </w:rPr>
              <w:tab/>
            </w:r>
            <w:r w:rsidR="001E43D5" w:rsidRPr="003407BE">
              <w:rPr>
                <w:rStyle w:val="Hyperlinkki"/>
                <w:noProof/>
              </w:rPr>
              <w:t>Yhtiökokous</w:t>
            </w:r>
            <w:r w:rsidR="001E43D5">
              <w:rPr>
                <w:noProof/>
                <w:webHidden/>
              </w:rPr>
              <w:tab/>
            </w:r>
            <w:r w:rsidR="001E43D5">
              <w:rPr>
                <w:noProof/>
                <w:webHidden/>
              </w:rPr>
              <w:fldChar w:fldCharType="begin"/>
            </w:r>
            <w:r w:rsidR="001E43D5">
              <w:rPr>
                <w:noProof/>
                <w:webHidden/>
              </w:rPr>
              <w:instrText xml:space="preserve"> PAGEREF _Toc3408319 \h </w:instrText>
            </w:r>
            <w:r w:rsidR="001E43D5">
              <w:rPr>
                <w:noProof/>
                <w:webHidden/>
              </w:rPr>
            </w:r>
            <w:r w:rsidR="001E43D5">
              <w:rPr>
                <w:noProof/>
                <w:webHidden/>
              </w:rPr>
              <w:fldChar w:fldCharType="separate"/>
            </w:r>
            <w:r w:rsidR="001E43D5">
              <w:rPr>
                <w:noProof/>
                <w:webHidden/>
              </w:rPr>
              <w:t>4</w:t>
            </w:r>
            <w:r w:rsidR="001E43D5">
              <w:rPr>
                <w:noProof/>
                <w:webHidden/>
              </w:rPr>
              <w:fldChar w:fldCharType="end"/>
            </w:r>
          </w:hyperlink>
        </w:p>
        <w:p w14:paraId="197EC996" w14:textId="616FAF38"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20" w:history="1">
            <w:r w:rsidR="001E43D5" w:rsidRPr="003407BE">
              <w:rPr>
                <w:rStyle w:val="Hyperlinkki"/>
                <w:noProof/>
              </w:rPr>
              <w:t>1.1.3</w:t>
            </w:r>
            <w:r w:rsidR="001E43D5">
              <w:rPr>
                <w:rFonts w:asciiTheme="minorHAnsi" w:eastAsiaTheme="minorEastAsia" w:hAnsiTheme="minorHAnsi" w:cstheme="minorBidi"/>
                <w:noProof/>
                <w:lang w:eastAsia="fi-FI"/>
              </w:rPr>
              <w:tab/>
            </w:r>
            <w:r w:rsidR="001E43D5" w:rsidRPr="003407BE">
              <w:rPr>
                <w:rStyle w:val="Hyperlinkki"/>
                <w:noProof/>
              </w:rPr>
              <w:t>Taloyhtiön korjaustoimintaan liittyvä kokous ja muu asukas- tai osakastilaisuus</w:t>
            </w:r>
            <w:r w:rsidR="001E43D5">
              <w:rPr>
                <w:noProof/>
                <w:webHidden/>
              </w:rPr>
              <w:tab/>
            </w:r>
            <w:r w:rsidR="001E43D5">
              <w:rPr>
                <w:noProof/>
                <w:webHidden/>
              </w:rPr>
              <w:fldChar w:fldCharType="begin"/>
            </w:r>
            <w:r w:rsidR="001E43D5">
              <w:rPr>
                <w:noProof/>
                <w:webHidden/>
              </w:rPr>
              <w:instrText xml:space="preserve"> PAGEREF _Toc3408320 \h </w:instrText>
            </w:r>
            <w:r w:rsidR="001E43D5">
              <w:rPr>
                <w:noProof/>
                <w:webHidden/>
              </w:rPr>
            </w:r>
            <w:r w:rsidR="001E43D5">
              <w:rPr>
                <w:noProof/>
                <w:webHidden/>
              </w:rPr>
              <w:fldChar w:fldCharType="separate"/>
            </w:r>
            <w:r w:rsidR="001E43D5">
              <w:rPr>
                <w:noProof/>
                <w:webHidden/>
              </w:rPr>
              <w:t>5</w:t>
            </w:r>
            <w:r w:rsidR="001E43D5">
              <w:rPr>
                <w:noProof/>
                <w:webHidden/>
              </w:rPr>
              <w:fldChar w:fldCharType="end"/>
            </w:r>
          </w:hyperlink>
        </w:p>
        <w:p w14:paraId="30083DD5" w14:textId="545EF359" w:rsidR="001E43D5" w:rsidRDefault="002244EA">
          <w:pPr>
            <w:pStyle w:val="Sisluet2"/>
            <w:tabs>
              <w:tab w:val="left" w:pos="880"/>
              <w:tab w:val="right" w:leader="dot" w:pos="8777"/>
            </w:tabs>
            <w:rPr>
              <w:rFonts w:asciiTheme="minorHAnsi" w:eastAsiaTheme="minorEastAsia" w:hAnsiTheme="minorHAnsi" w:cstheme="minorBidi"/>
              <w:noProof/>
              <w:lang w:eastAsia="fi-FI"/>
            </w:rPr>
          </w:pPr>
          <w:hyperlink w:anchor="_Toc3408321" w:history="1">
            <w:r w:rsidR="001E43D5" w:rsidRPr="003407BE">
              <w:rPr>
                <w:rStyle w:val="Hyperlinkki"/>
                <w:noProof/>
              </w:rPr>
              <w:t>1.2</w:t>
            </w:r>
            <w:r w:rsidR="001E43D5">
              <w:rPr>
                <w:rFonts w:asciiTheme="minorHAnsi" w:eastAsiaTheme="minorEastAsia" w:hAnsiTheme="minorHAnsi" w:cstheme="minorBidi"/>
                <w:noProof/>
                <w:lang w:eastAsia="fi-FI"/>
              </w:rPr>
              <w:tab/>
            </w:r>
            <w:r w:rsidR="001E43D5" w:rsidRPr="003407BE">
              <w:rPr>
                <w:rStyle w:val="Hyperlinkki"/>
                <w:noProof/>
              </w:rPr>
              <w:t>SKH-HALLINTOPALVELU</w:t>
            </w:r>
            <w:r w:rsidR="001E43D5">
              <w:rPr>
                <w:noProof/>
                <w:webHidden/>
              </w:rPr>
              <w:tab/>
            </w:r>
            <w:r w:rsidR="001E43D5">
              <w:rPr>
                <w:noProof/>
                <w:webHidden/>
              </w:rPr>
              <w:fldChar w:fldCharType="begin"/>
            </w:r>
            <w:r w:rsidR="001E43D5">
              <w:rPr>
                <w:noProof/>
                <w:webHidden/>
              </w:rPr>
              <w:instrText xml:space="preserve"> PAGEREF _Toc3408321 \h </w:instrText>
            </w:r>
            <w:r w:rsidR="001E43D5">
              <w:rPr>
                <w:noProof/>
                <w:webHidden/>
              </w:rPr>
            </w:r>
            <w:r w:rsidR="001E43D5">
              <w:rPr>
                <w:noProof/>
                <w:webHidden/>
              </w:rPr>
              <w:fldChar w:fldCharType="separate"/>
            </w:r>
            <w:r w:rsidR="001E43D5">
              <w:rPr>
                <w:noProof/>
                <w:webHidden/>
              </w:rPr>
              <w:t>5</w:t>
            </w:r>
            <w:r w:rsidR="001E43D5">
              <w:rPr>
                <w:noProof/>
                <w:webHidden/>
              </w:rPr>
              <w:fldChar w:fldCharType="end"/>
            </w:r>
          </w:hyperlink>
        </w:p>
        <w:p w14:paraId="4738F303" w14:textId="7BA239AC"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22" w:history="1">
            <w:r w:rsidR="001E43D5" w:rsidRPr="003407BE">
              <w:rPr>
                <w:rStyle w:val="Hyperlinkki"/>
                <w:noProof/>
              </w:rPr>
              <w:t>1.2.1</w:t>
            </w:r>
            <w:r w:rsidR="001E43D5">
              <w:rPr>
                <w:rFonts w:asciiTheme="minorHAnsi" w:eastAsiaTheme="minorEastAsia" w:hAnsiTheme="minorHAnsi" w:cstheme="minorBidi"/>
                <w:noProof/>
                <w:lang w:eastAsia="fi-FI"/>
              </w:rPr>
              <w:tab/>
            </w:r>
            <w:r w:rsidR="001E43D5" w:rsidRPr="003407BE">
              <w:rPr>
                <w:rStyle w:val="Hyperlinkki"/>
                <w:noProof/>
              </w:rPr>
              <w:t>Sopimukset ja sopimusmuutokset</w:t>
            </w:r>
            <w:r w:rsidR="001E43D5">
              <w:rPr>
                <w:noProof/>
                <w:webHidden/>
              </w:rPr>
              <w:tab/>
            </w:r>
            <w:r w:rsidR="001E43D5">
              <w:rPr>
                <w:noProof/>
                <w:webHidden/>
              </w:rPr>
              <w:fldChar w:fldCharType="begin"/>
            </w:r>
            <w:r w:rsidR="001E43D5">
              <w:rPr>
                <w:noProof/>
                <w:webHidden/>
              </w:rPr>
              <w:instrText xml:space="preserve"> PAGEREF _Toc3408322 \h </w:instrText>
            </w:r>
            <w:r w:rsidR="001E43D5">
              <w:rPr>
                <w:noProof/>
                <w:webHidden/>
              </w:rPr>
            </w:r>
            <w:r w:rsidR="001E43D5">
              <w:rPr>
                <w:noProof/>
                <w:webHidden/>
              </w:rPr>
              <w:fldChar w:fldCharType="separate"/>
            </w:r>
            <w:r w:rsidR="001E43D5">
              <w:rPr>
                <w:noProof/>
                <w:webHidden/>
              </w:rPr>
              <w:t>5</w:t>
            </w:r>
            <w:r w:rsidR="001E43D5">
              <w:rPr>
                <w:noProof/>
                <w:webHidden/>
              </w:rPr>
              <w:fldChar w:fldCharType="end"/>
            </w:r>
          </w:hyperlink>
        </w:p>
        <w:p w14:paraId="6ECFA3BC" w14:textId="4ADDD687"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23" w:history="1">
            <w:r w:rsidR="001E43D5" w:rsidRPr="003407BE">
              <w:rPr>
                <w:rStyle w:val="Hyperlinkki"/>
                <w:noProof/>
              </w:rPr>
              <w:t>1.2.2</w:t>
            </w:r>
            <w:r w:rsidR="001E43D5">
              <w:rPr>
                <w:rFonts w:asciiTheme="minorHAnsi" w:eastAsiaTheme="minorEastAsia" w:hAnsiTheme="minorHAnsi" w:cstheme="minorBidi"/>
                <w:noProof/>
                <w:lang w:eastAsia="fi-FI"/>
              </w:rPr>
              <w:tab/>
            </w:r>
            <w:r w:rsidR="001E43D5" w:rsidRPr="003407BE">
              <w:rPr>
                <w:rStyle w:val="Hyperlinkki"/>
                <w:noProof/>
              </w:rPr>
              <w:t>Häiriöt ja huomautukset</w:t>
            </w:r>
            <w:r w:rsidR="001E43D5">
              <w:rPr>
                <w:noProof/>
                <w:webHidden/>
              </w:rPr>
              <w:tab/>
            </w:r>
            <w:r w:rsidR="001E43D5">
              <w:rPr>
                <w:noProof/>
                <w:webHidden/>
              </w:rPr>
              <w:fldChar w:fldCharType="begin"/>
            </w:r>
            <w:r w:rsidR="001E43D5">
              <w:rPr>
                <w:noProof/>
                <w:webHidden/>
              </w:rPr>
              <w:instrText xml:space="preserve"> PAGEREF _Toc3408323 \h </w:instrText>
            </w:r>
            <w:r w:rsidR="001E43D5">
              <w:rPr>
                <w:noProof/>
                <w:webHidden/>
              </w:rPr>
            </w:r>
            <w:r w:rsidR="001E43D5">
              <w:rPr>
                <w:noProof/>
                <w:webHidden/>
              </w:rPr>
              <w:fldChar w:fldCharType="separate"/>
            </w:r>
            <w:r w:rsidR="001E43D5">
              <w:rPr>
                <w:noProof/>
                <w:webHidden/>
              </w:rPr>
              <w:t>6</w:t>
            </w:r>
            <w:r w:rsidR="001E43D5">
              <w:rPr>
                <w:noProof/>
                <w:webHidden/>
              </w:rPr>
              <w:fldChar w:fldCharType="end"/>
            </w:r>
          </w:hyperlink>
        </w:p>
        <w:p w14:paraId="2EC967D9" w14:textId="1996F96F"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24" w:history="1">
            <w:r w:rsidR="001E43D5" w:rsidRPr="003407BE">
              <w:rPr>
                <w:rStyle w:val="Hyperlinkki"/>
                <w:noProof/>
              </w:rPr>
              <w:t>1.2.3</w:t>
            </w:r>
            <w:r w:rsidR="001E43D5">
              <w:rPr>
                <w:rFonts w:asciiTheme="minorHAnsi" w:eastAsiaTheme="minorEastAsia" w:hAnsiTheme="minorHAnsi" w:cstheme="minorBidi"/>
                <w:noProof/>
                <w:lang w:eastAsia="fi-FI"/>
              </w:rPr>
              <w:tab/>
            </w:r>
            <w:r w:rsidR="001E43D5" w:rsidRPr="003407BE">
              <w:rPr>
                <w:rStyle w:val="Hyperlinkki"/>
                <w:noProof/>
              </w:rPr>
              <w:t>Osakerekisteröinti ja osakeluettelon ylläpito</w:t>
            </w:r>
            <w:r w:rsidR="001E43D5">
              <w:rPr>
                <w:noProof/>
                <w:webHidden/>
              </w:rPr>
              <w:tab/>
            </w:r>
            <w:r w:rsidR="001E43D5">
              <w:rPr>
                <w:noProof/>
                <w:webHidden/>
              </w:rPr>
              <w:fldChar w:fldCharType="begin"/>
            </w:r>
            <w:r w:rsidR="001E43D5">
              <w:rPr>
                <w:noProof/>
                <w:webHidden/>
              </w:rPr>
              <w:instrText xml:space="preserve"> PAGEREF _Toc3408324 \h </w:instrText>
            </w:r>
            <w:r w:rsidR="001E43D5">
              <w:rPr>
                <w:noProof/>
                <w:webHidden/>
              </w:rPr>
            </w:r>
            <w:r w:rsidR="001E43D5">
              <w:rPr>
                <w:noProof/>
                <w:webHidden/>
              </w:rPr>
              <w:fldChar w:fldCharType="separate"/>
            </w:r>
            <w:r w:rsidR="001E43D5">
              <w:rPr>
                <w:noProof/>
                <w:webHidden/>
              </w:rPr>
              <w:t>7</w:t>
            </w:r>
            <w:r w:rsidR="001E43D5">
              <w:rPr>
                <w:noProof/>
                <w:webHidden/>
              </w:rPr>
              <w:fldChar w:fldCharType="end"/>
            </w:r>
          </w:hyperlink>
        </w:p>
        <w:p w14:paraId="7FA1AFBE" w14:textId="5110B889"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25" w:history="1">
            <w:r w:rsidR="001E43D5" w:rsidRPr="003407BE">
              <w:rPr>
                <w:rStyle w:val="Hyperlinkki"/>
                <w:noProof/>
              </w:rPr>
              <w:t>1.2.4</w:t>
            </w:r>
            <w:r w:rsidR="001E43D5">
              <w:rPr>
                <w:rFonts w:asciiTheme="minorHAnsi" w:eastAsiaTheme="minorEastAsia" w:hAnsiTheme="minorHAnsi" w:cstheme="minorBidi"/>
                <w:noProof/>
                <w:lang w:eastAsia="fi-FI"/>
              </w:rPr>
              <w:tab/>
            </w:r>
            <w:r w:rsidR="001E43D5" w:rsidRPr="003407BE">
              <w:rPr>
                <w:rStyle w:val="Hyperlinkki"/>
                <w:noProof/>
              </w:rPr>
              <w:t>Osakkaan tai taloyhtiön lunastusmenettely</w:t>
            </w:r>
            <w:r w:rsidR="001E43D5">
              <w:rPr>
                <w:noProof/>
                <w:webHidden/>
              </w:rPr>
              <w:tab/>
            </w:r>
            <w:r w:rsidR="001E43D5">
              <w:rPr>
                <w:noProof/>
                <w:webHidden/>
              </w:rPr>
              <w:fldChar w:fldCharType="begin"/>
            </w:r>
            <w:r w:rsidR="001E43D5">
              <w:rPr>
                <w:noProof/>
                <w:webHidden/>
              </w:rPr>
              <w:instrText xml:space="preserve"> PAGEREF _Toc3408325 \h </w:instrText>
            </w:r>
            <w:r w:rsidR="001E43D5">
              <w:rPr>
                <w:noProof/>
                <w:webHidden/>
              </w:rPr>
            </w:r>
            <w:r w:rsidR="001E43D5">
              <w:rPr>
                <w:noProof/>
                <w:webHidden/>
              </w:rPr>
              <w:fldChar w:fldCharType="separate"/>
            </w:r>
            <w:r w:rsidR="001E43D5">
              <w:rPr>
                <w:noProof/>
                <w:webHidden/>
              </w:rPr>
              <w:t>7</w:t>
            </w:r>
            <w:r w:rsidR="001E43D5">
              <w:rPr>
                <w:noProof/>
                <w:webHidden/>
              </w:rPr>
              <w:fldChar w:fldCharType="end"/>
            </w:r>
          </w:hyperlink>
        </w:p>
        <w:p w14:paraId="78E009E6" w14:textId="40491C0C"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26" w:history="1">
            <w:r w:rsidR="001E43D5" w:rsidRPr="003407BE">
              <w:rPr>
                <w:rStyle w:val="Hyperlinkki"/>
                <w:noProof/>
              </w:rPr>
              <w:t>1.2.5</w:t>
            </w:r>
            <w:r w:rsidR="001E43D5">
              <w:rPr>
                <w:rFonts w:asciiTheme="minorHAnsi" w:eastAsiaTheme="minorEastAsia" w:hAnsiTheme="minorHAnsi" w:cstheme="minorBidi"/>
                <w:noProof/>
                <w:lang w:eastAsia="fi-FI"/>
              </w:rPr>
              <w:tab/>
            </w:r>
            <w:r w:rsidR="001E43D5" w:rsidRPr="003407BE">
              <w:rPr>
                <w:rStyle w:val="Hyperlinkki"/>
                <w:noProof/>
              </w:rPr>
              <w:t>Yhtiöjärjestysmuutos</w:t>
            </w:r>
            <w:r w:rsidR="001E43D5">
              <w:rPr>
                <w:noProof/>
                <w:webHidden/>
              </w:rPr>
              <w:tab/>
            </w:r>
            <w:r w:rsidR="001E43D5">
              <w:rPr>
                <w:noProof/>
                <w:webHidden/>
              </w:rPr>
              <w:fldChar w:fldCharType="begin"/>
            </w:r>
            <w:r w:rsidR="001E43D5">
              <w:rPr>
                <w:noProof/>
                <w:webHidden/>
              </w:rPr>
              <w:instrText xml:space="preserve"> PAGEREF _Toc3408326 \h </w:instrText>
            </w:r>
            <w:r w:rsidR="001E43D5">
              <w:rPr>
                <w:noProof/>
                <w:webHidden/>
              </w:rPr>
            </w:r>
            <w:r w:rsidR="001E43D5">
              <w:rPr>
                <w:noProof/>
                <w:webHidden/>
              </w:rPr>
              <w:fldChar w:fldCharType="separate"/>
            </w:r>
            <w:r w:rsidR="001E43D5">
              <w:rPr>
                <w:noProof/>
                <w:webHidden/>
              </w:rPr>
              <w:t>7</w:t>
            </w:r>
            <w:r w:rsidR="001E43D5">
              <w:rPr>
                <w:noProof/>
                <w:webHidden/>
              </w:rPr>
              <w:fldChar w:fldCharType="end"/>
            </w:r>
          </w:hyperlink>
        </w:p>
        <w:p w14:paraId="45E8C2C0" w14:textId="7FD983CD"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27" w:history="1">
            <w:r w:rsidR="001E43D5" w:rsidRPr="003407BE">
              <w:rPr>
                <w:rStyle w:val="Hyperlinkki"/>
                <w:noProof/>
              </w:rPr>
              <w:t>1.2.6</w:t>
            </w:r>
            <w:r w:rsidR="001E43D5">
              <w:rPr>
                <w:rFonts w:asciiTheme="minorHAnsi" w:eastAsiaTheme="minorEastAsia" w:hAnsiTheme="minorHAnsi" w:cstheme="minorBidi"/>
                <w:noProof/>
                <w:lang w:eastAsia="fi-FI"/>
              </w:rPr>
              <w:tab/>
            </w:r>
            <w:r w:rsidR="001E43D5" w:rsidRPr="003407BE">
              <w:rPr>
                <w:rStyle w:val="Hyperlinkki"/>
                <w:noProof/>
              </w:rPr>
              <w:t>Taloyhtiön omistaman huoneiston myynti</w:t>
            </w:r>
            <w:r w:rsidR="001E43D5">
              <w:rPr>
                <w:noProof/>
                <w:webHidden/>
              </w:rPr>
              <w:tab/>
            </w:r>
            <w:r w:rsidR="001E43D5">
              <w:rPr>
                <w:noProof/>
                <w:webHidden/>
              </w:rPr>
              <w:fldChar w:fldCharType="begin"/>
            </w:r>
            <w:r w:rsidR="001E43D5">
              <w:rPr>
                <w:noProof/>
                <w:webHidden/>
              </w:rPr>
              <w:instrText xml:space="preserve"> PAGEREF _Toc3408327 \h </w:instrText>
            </w:r>
            <w:r w:rsidR="001E43D5">
              <w:rPr>
                <w:noProof/>
                <w:webHidden/>
              </w:rPr>
            </w:r>
            <w:r w:rsidR="001E43D5">
              <w:rPr>
                <w:noProof/>
                <w:webHidden/>
              </w:rPr>
              <w:fldChar w:fldCharType="separate"/>
            </w:r>
            <w:r w:rsidR="001E43D5">
              <w:rPr>
                <w:noProof/>
                <w:webHidden/>
              </w:rPr>
              <w:t>7</w:t>
            </w:r>
            <w:r w:rsidR="001E43D5">
              <w:rPr>
                <w:noProof/>
                <w:webHidden/>
              </w:rPr>
              <w:fldChar w:fldCharType="end"/>
            </w:r>
          </w:hyperlink>
        </w:p>
        <w:p w14:paraId="0D8425E1" w14:textId="7E89FC5C"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28" w:history="1">
            <w:r w:rsidR="001E43D5" w:rsidRPr="003407BE">
              <w:rPr>
                <w:rStyle w:val="Hyperlinkki"/>
                <w:noProof/>
              </w:rPr>
              <w:t>1.2.7</w:t>
            </w:r>
            <w:r w:rsidR="001E43D5">
              <w:rPr>
                <w:rFonts w:asciiTheme="minorHAnsi" w:eastAsiaTheme="minorEastAsia" w:hAnsiTheme="minorHAnsi" w:cstheme="minorBidi"/>
                <w:noProof/>
                <w:lang w:eastAsia="fi-FI"/>
              </w:rPr>
              <w:tab/>
            </w:r>
            <w:r w:rsidR="001E43D5" w:rsidRPr="003407BE">
              <w:rPr>
                <w:rStyle w:val="Hyperlinkki"/>
                <w:noProof/>
              </w:rPr>
              <w:t>Aloitteet, reklamaatiot ja riita-asiat</w:t>
            </w:r>
            <w:r w:rsidR="001E43D5">
              <w:rPr>
                <w:noProof/>
                <w:webHidden/>
              </w:rPr>
              <w:tab/>
            </w:r>
            <w:r w:rsidR="001E43D5">
              <w:rPr>
                <w:noProof/>
                <w:webHidden/>
              </w:rPr>
              <w:fldChar w:fldCharType="begin"/>
            </w:r>
            <w:r w:rsidR="001E43D5">
              <w:rPr>
                <w:noProof/>
                <w:webHidden/>
              </w:rPr>
              <w:instrText xml:space="preserve"> PAGEREF _Toc3408328 \h </w:instrText>
            </w:r>
            <w:r w:rsidR="001E43D5">
              <w:rPr>
                <w:noProof/>
                <w:webHidden/>
              </w:rPr>
            </w:r>
            <w:r w:rsidR="001E43D5">
              <w:rPr>
                <w:noProof/>
                <w:webHidden/>
              </w:rPr>
              <w:fldChar w:fldCharType="separate"/>
            </w:r>
            <w:r w:rsidR="001E43D5">
              <w:rPr>
                <w:noProof/>
                <w:webHidden/>
              </w:rPr>
              <w:t>8</w:t>
            </w:r>
            <w:r w:rsidR="001E43D5">
              <w:rPr>
                <w:noProof/>
                <w:webHidden/>
              </w:rPr>
              <w:fldChar w:fldCharType="end"/>
            </w:r>
          </w:hyperlink>
        </w:p>
        <w:p w14:paraId="21ADF252" w14:textId="05B073F3"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29" w:history="1">
            <w:r w:rsidR="001E43D5" w:rsidRPr="003407BE">
              <w:rPr>
                <w:rStyle w:val="Hyperlinkki"/>
                <w:noProof/>
              </w:rPr>
              <w:t>1.2.8</w:t>
            </w:r>
            <w:r w:rsidR="001E43D5">
              <w:rPr>
                <w:rFonts w:asciiTheme="minorHAnsi" w:eastAsiaTheme="minorEastAsia" w:hAnsiTheme="minorHAnsi" w:cstheme="minorBidi"/>
                <w:noProof/>
                <w:lang w:eastAsia="fi-FI"/>
              </w:rPr>
              <w:tab/>
            </w:r>
            <w:r w:rsidR="001E43D5" w:rsidRPr="003407BE">
              <w:rPr>
                <w:rStyle w:val="Hyperlinkki"/>
                <w:noProof/>
              </w:rPr>
              <w:t>Pelastussuunnitelma</w:t>
            </w:r>
            <w:r w:rsidR="001E43D5">
              <w:rPr>
                <w:noProof/>
                <w:webHidden/>
              </w:rPr>
              <w:tab/>
            </w:r>
            <w:r w:rsidR="001E43D5">
              <w:rPr>
                <w:noProof/>
                <w:webHidden/>
              </w:rPr>
              <w:fldChar w:fldCharType="begin"/>
            </w:r>
            <w:r w:rsidR="001E43D5">
              <w:rPr>
                <w:noProof/>
                <w:webHidden/>
              </w:rPr>
              <w:instrText xml:space="preserve"> PAGEREF _Toc3408329 \h </w:instrText>
            </w:r>
            <w:r w:rsidR="001E43D5">
              <w:rPr>
                <w:noProof/>
                <w:webHidden/>
              </w:rPr>
            </w:r>
            <w:r w:rsidR="001E43D5">
              <w:rPr>
                <w:noProof/>
                <w:webHidden/>
              </w:rPr>
              <w:fldChar w:fldCharType="separate"/>
            </w:r>
            <w:r w:rsidR="001E43D5">
              <w:rPr>
                <w:noProof/>
                <w:webHidden/>
              </w:rPr>
              <w:t>8</w:t>
            </w:r>
            <w:r w:rsidR="001E43D5">
              <w:rPr>
                <w:noProof/>
                <w:webHidden/>
              </w:rPr>
              <w:fldChar w:fldCharType="end"/>
            </w:r>
          </w:hyperlink>
        </w:p>
        <w:p w14:paraId="2935F581" w14:textId="55066203"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30" w:history="1">
            <w:r w:rsidR="001E43D5" w:rsidRPr="003407BE">
              <w:rPr>
                <w:rStyle w:val="Hyperlinkki"/>
                <w:noProof/>
              </w:rPr>
              <w:t>1.2.9</w:t>
            </w:r>
            <w:r w:rsidR="001E43D5">
              <w:rPr>
                <w:rFonts w:asciiTheme="minorHAnsi" w:eastAsiaTheme="minorEastAsia" w:hAnsiTheme="minorHAnsi" w:cstheme="minorBidi"/>
                <w:noProof/>
                <w:lang w:eastAsia="fi-FI"/>
              </w:rPr>
              <w:tab/>
            </w:r>
            <w:r w:rsidR="001E43D5" w:rsidRPr="003407BE">
              <w:rPr>
                <w:rStyle w:val="Hyperlinkki"/>
                <w:noProof/>
              </w:rPr>
              <w:t>Rasitustodistus</w:t>
            </w:r>
            <w:r w:rsidR="001E43D5">
              <w:rPr>
                <w:noProof/>
                <w:webHidden/>
              </w:rPr>
              <w:tab/>
            </w:r>
            <w:r w:rsidR="001E43D5">
              <w:rPr>
                <w:noProof/>
                <w:webHidden/>
              </w:rPr>
              <w:fldChar w:fldCharType="begin"/>
            </w:r>
            <w:r w:rsidR="001E43D5">
              <w:rPr>
                <w:noProof/>
                <w:webHidden/>
              </w:rPr>
              <w:instrText xml:space="preserve"> PAGEREF _Toc3408330 \h </w:instrText>
            </w:r>
            <w:r w:rsidR="001E43D5">
              <w:rPr>
                <w:noProof/>
                <w:webHidden/>
              </w:rPr>
            </w:r>
            <w:r w:rsidR="001E43D5">
              <w:rPr>
                <w:noProof/>
                <w:webHidden/>
              </w:rPr>
              <w:fldChar w:fldCharType="separate"/>
            </w:r>
            <w:r w:rsidR="001E43D5">
              <w:rPr>
                <w:noProof/>
                <w:webHidden/>
              </w:rPr>
              <w:t>8</w:t>
            </w:r>
            <w:r w:rsidR="001E43D5">
              <w:rPr>
                <w:noProof/>
                <w:webHidden/>
              </w:rPr>
              <w:fldChar w:fldCharType="end"/>
            </w:r>
          </w:hyperlink>
        </w:p>
        <w:p w14:paraId="161814CE" w14:textId="17EC442F" w:rsidR="001E43D5" w:rsidRDefault="002244EA">
          <w:pPr>
            <w:pStyle w:val="Sisluet3"/>
            <w:tabs>
              <w:tab w:val="left" w:pos="1540"/>
              <w:tab w:val="right" w:leader="dot" w:pos="8777"/>
            </w:tabs>
            <w:rPr>
              <w:rFonts w:asciiTheme="minorHAnsi" w:eastAsiaTheme="minorEastAsia" w:hAnsiTheme="minorHAnsi" w:cstheme="minorBidi"/>
              <w:noProof/>
              <w:lang w:eastAsia="fi-FI"/>
            </w:rPr>
          </w:pPr>
          <w:hyperlink w:anchor="_Toc3408331" w:history="1">
            <w:r w:rsidR="001E43D5" w:rsidRPr="003407BE">
              <w:rPr>
                <w:rStyle w:val="Hyperlinkki"/>
                <w:noProof/>
              </w:rPr>
              <w:t>1.2.10</w:t>
            </w:r>
            <w:r w:rsidR="001E43D5">
              <w:rPr>
                <w:rFonts w:asciiTheme="minorHAnsi" w:eastAsiaTheme="minorEastAsia" w:hAnsiTheme="minorHAnsi" w:cstheme="minorBidi"/>
                <w:noProof/>
                <w:lang w:eastAsia="fi-FI"/>
              </w:rPr>
              <w:tab/>
            </w:r>
            <w:r w:rsidR="001E43D5" w:rsidRPr="003407BE">
              <w:rPr>
                <w:rStyle w:val="Hyperlinkki"/>
                <w:noProof/>
              </w:rPr>
              <w:t>Kaupparekisteri-ilmoitukset</w:t>
            </w:r>
            <w:r w:rsidR="001E43D5">
              <w:rPr>
                <w:noProof/>
                <w:webHidden/>
              </w:rPr>
              <w:tab/>
            </w:r>
            <w:r w:rsidR="001E43D5">
              <w:rPr>
                <w:noProof/>
                <w:webHidden/>
              </w:rPr>
              <w:fldChar w:fldCharType="begin"/>
            </w:r>
            <w:r w:rsidR="001E43D5">
              <w:rPr>
                <w:noProof/>
                <w:webHidden/>
              </w:rPr>
              <w:instrText xml:space="preserve"> PAGEREF _Toc3408331 \h </w:instrText>
            </w:r>
            <w:r w:rsidR="001E43D5">
              <w:rPr>
                <w:noProof/>
                <w:webHidden/>
              </w:rPr>
            </w:r>
            <w:r w:rsidR="001E43D5">
              <w:rPr>
                <w:noProof/>
                <w:webHidden/>
              </w:rPr>
              <w:fldChar w:fldCharType="separate"/>
            </w:r>
            <w:r w:rsidR="001E43D5">
              <w:rPr>
                <w:noProof/>
                <w:webHidden/>
              </w:rPr>
              <w:t>9</w:t>
            </w:r>
            <w:r w:rsidR="001E43D5">
              <w:rPr>
                <w:noProof/>
                <w:webHidden/>
              </w:rPr>
              <w:fldChar w:fldCharType="end"/>
            </w:r>
          </w:hyperlink>
        </w:p>
        <w:p w14:paraId="34E2EC7E" w14:textId="36051967" w:rsidR="001E43D5" w:rsidRDefault="002244EA">
          <w:pPr>
            <w:pStyle w:val="Sisluet3"/>
            <w:tabs>
              <w:tab w:val="left" w:pos="1540"/>
              <w:tab w:val="right" w:leader="dot" w:pos="8777"/>
            </w:tabs>
            <w:rPr>
              <w:rFonts w:asciiTheme="minorHAnsi" w:eastAsiaTheme="minorEastAsia" w:hAnsiTheme="minorHAnsi" w:cstheme="minorBidi"/>
              <w:noProof/>
              <w:lang w:eastAsia="fi-FI"/>
            </w:rPr>
          </w:pPr>
          <w:hyperlink w:anchor="_Toc3408332" w:history="1">
            <w:r w:rsidR="001E43D5" w:rsidRPr="003407BE">
              <w:rPr>
                <w:rStyle w:val="Hyperlinkki"/>
                <w:noProof/>
              </w:rPr>
              <w:t>1.2.11</w:t>
            </w:r>
            <w:r w:rsidR="001E43D5">
              <w:rPr>
                <w:rFonts w:asciiTheme="minorHAnsi" w:eastAsiaTheme="minorEastAsia" w:hAnsiTheme="minorHAnsi" w:cstheme="minorBidi"/>
                <w:noProof/>
                <w:lang w:eastAsia="fi-FI"/>
              </w:rPr>
              <w:tab/>
            </w:r>
            <w:r w:rsidR="001E43D5" w:rsidRPr="003407BE">
              <w:rPr>
                <w:rStyle w:val="Hyperlinkki"/>
                <w:noProof/>
              </w:rPr>
              <w:t>Puheenjohtajan yhteystietojen päivitys Kiinteistöliittoon</w:t>
            </w:r>
            <w:r w:rsidR="001E43D5">
              <w:rPr>
                <w:noProof/>
                <w:webHidden/>
              </w:rPr>
              <w:tab/>
            </w:r>
            <w:r w:rsidR="001E43D5">
              <w:rPr>
                <w:noProof/>
                <w:webHidden/>
              </w:rPr>
              <w:fldChar w:fldCharType="begin"/>
            </w:r>
            <w:r w:rsidR="001E43D5">
              <w:rPr>
                <w:noProof/>
                <w:webHidden/>
              </w:rPr>
              <w:instrText xml:space="preserve"> PAGEREF _Toc3408332 \h </w:instrText>
            </w:r>
            <w:r w:rsidR="001E43D5">
              <w:rPr>
                <w:noProof/>
                <w:webHidden/>
              </w:rPr>
            </w:r>
            <w:r w:rsidR="001E43D5">
              <w:rPr>
                <w:noProof/>
                <w:webHidden/>
              </w:rPr>
              <w:fldChar w:fldCharType="separate"/>
            </w:r>
            <w:r w:rsidR="001E43D5">
              <w:rPr>
                <w:noProof/>
                <w:webHidden/>
              </w:rPr>
              <w:t>9</w:t>
            </w:r>
            <w:r w:rsidR="001E43D5">
              <w:rPr>
                <w:noProof/>
                <w:webHidden/>
              </w:rPr>
              <w:fldChar w:fldCharType="end"/>
            </w:r>
          </w:hyperlink>
        </w:p>
        <w:p w14:paraId="00976675" w14:textId="023E8F10" w:rsidR="001E43D5" w:rsidRDefault="002244EA">
          <w:pPr>
            <w:pStyle w:val="Sisluet3"/>
            <w:tabs>
              <w:tab w:val="left" w:pos="1540"/>
              <w:tab w:val="right" w:leader="dot" w:pos="8777"/>
            </w:tabs>
            <w:rPr>
              <w:rFonts w:asciiTheme="minorHAnsi" w:eastAsiaTheme="minorEastAsia" w:hAnsiTheme="minorHAnsi" w:cstheme="minorBidi"/>
              <w:noProof/>
              <w:lang w:eastAsia="fi-FI"/>
            </w:rPr>
          </w:pPr>
          <w:hyperlink w:anchor="_Toc3408333" w:history="1">
            <w:r w:rsidR="001E43D5" w:rsidRPr="003407BE">
              <w:rPr>
                <w:rStyle w:val="Hyperlinkki"/>
                <w:noProof/>
              </w:rPr>
              <w:t>1.2.12</w:t>
            </w:r>
            <w:r w:rsidR="001E43D5">
              <w:rPr>
                <w:rFonts w:asciiTheme="minorHAnsi" w:eastAsiaTheme="minorEastAsia" w:hAnsiTheme="minorHAnsi" w:cstheme="minorBidi"/>
                <w:noProof/>
                <w:lang w:eastAsia="fi-FI"/>
              </w:rPr>
              <w:tab/>
            </w:r>
            <w:r w:rsidR="001E43D5" w:rsidRPr="003407BE">
              <w:rPr>
                <w:rStyle w:val="Hyperlinkki"/>
                <w:noProof/>
              </w:rPr>
              <w:t>Tietosuoja</w:t>
            </w:r>
            <w:r w:rsidR="001E43D5">
              <w:rPr>
                <w:noProof/>
                <w:webHidden/>
              </w:rPr>
              <w:tab/>
            </w:r>
            <w:r w:rsidR="001E43D5">
              <w:rPr>
                <w:noProof/>
                <w:webHidden/>
              </w:rPr>
              <w:fldChar w:fldCharType="begin"/>
            </w:r>
            <w:r w:rsidR="001E43D5">
              <w:rPr>
                <w:noProof/>
                <w:webHidden/>
              </w:rPr>
              <w:instrText xml:space="preserve"> PAGEREF _Toc3408333 \h </w:instrText>
            </w:r>
            <w:r w:rsidR="001E43D5">
              <w:rPr>
                <w:noProof/>
                <w:webHidden/>
              </w:rPr>
            </w:r>
            <w:r w:rsidR="001E43D5">
              <w:rPr>
                <w:noProof/>
                <w:webHidden/>
              </w:rPr>
              <w:fldChar w:fldCharType="separate"/>
            </w:r>
            <w:r w:rsidR="001E43D5">
              <w:rPr>
                <w:noProof/>
                <w:webHidden/>
              </w:rPr>
              <w:t>9</w:t>
            </w:r>
            <w:r w:rsidR="001E43D5">
              <w:rPr>
                <w:noProof/>
                <w:webHidden/>
              </w:rPr>
              <w:fldChar w:fldCharType="end"/>
            </w:r>
          </w:hyperlink>
        </w:p>
        <w:p w14:paraId="4B425152" w14:textId="6810C40C" w:rsidR="001E43D5" w:rsidRDefault="002244EA">
          <w:pPr>
            <w:pStyle w:val="Sisluet2"/>
            <w:tabs>
              <w:tab w:val="left" w:pos="880"/>
              <w:tab w:val="right" w:leader="dot" w:pos="8777"/>
            </w:tabs>
            <w:rPr>
              <w:rFonts w:asciiTheme="minorHAnsi" w:eastAsiaTheme="minorEastAsia" w:hAnsiTheme="minorHAnsi" w:cstheme="minorBidi"/>
              <w:noProof/>
              <w:lang w:eastAsia="fi-FI"/>
            </w:rPr>
          </w:pPr>
          <w:hyperlink w:anchor="_Toc3408334" w:history="1">
            <w:r w:rsidR="001E43D5" w:rsidRPr="003407BE">
              <w:rPr>
                <w:rStyle w:val="Hyperlinkki"/>
                <w:noProof/>
              </w:rPr>
              <w:t>1.3</w:t>
            </w:r>
            <w:r w:rsidR="001E43D5">
              <w:rPr>
                <w:rFonts w:asciiTheme="minorHAnsi" w:eastAsiaTheme="minorEastAsia" w:hAnsiTheme="minorHAnsi" w:cstheme="minorBidi"/>
                <w:noProof/>
                <w:lang w:eastAsia="fi-FI"/>
              </w:rPr>
              <w:tab/>
            </w:r>
            <w:r w:rsidR="001E43D5" w:rsidRPr="003407BE">
              <w:rPr>
                <w:rStyle w:val="Hyperlinkki"/>
                <w:noProof/>
              </w:rPr>
              <w:t>SKH-ASIAKASPALVELU</w:t>
            </w:r>
            <w:r w:rsidR="001E43D5">
              <w:rPr>
                <w:noProof/>
                <w:webHidden/>
              </w:rPr>
              <w:tab/>
            </w:r>
            <w:r w:rsidR="001E43D5">
              <w:rPr>
                <w:noProof/>
                <w:webHidden/>
              </w:rPr>
              <w:fldChar w:fldCharType="begin"/>
            </w:r>
            <w:r w:rsidR="001E43D5">
              <w:rPr>
                <w:noProof/>
                <w:webHidden/>
              </w:rPr>
              <w:instrText xml:space="preserve"> PAGEREF _Toc3408334 \h </w:instrText>
            </w:r>
            <w:r w:rsidR="001E43D5">
              <w:rPr>
                <w:noProof/>
                <w:webHidden/>
              </w:rPr>
            </w:r>
            <w:r w:rsidR="001E43D5">
              <w:rPr>
                <w:noProof/>
                <w:webHidden/>
              </w:rPr>
              <w:fldChar w:fldCharType="separate"/>
            </w:r>
            <w:r w:rsidR="001E43D5">
              <w:rPr>
                <w:noProof/>
                <w:webHidden/>
              </w:rPr>
              <w:t>9</w:t>
            </w:r>
            <w:r w:rsidR="001E43D5">
              <w:rPr>
                <w:noProof/>
                <w:webHidden/>
              </w:rPr>
              <w:fldChar w:fldCharType="end"/>
            </w:r>
          </w:hyperlink>
        </w:p>
        <w:p w14:paraId="4A36A72F" w14:textId="3A54F81B"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35" w:history="1">
            <w:r w:rsidR="001E43D5" w:rsidRPr="003407BE">
              <w:rPr>
                <w:rStyle w:val="Hyperlinkki"/>
                <w:noProof/>
              </w:rPr>
              <w:t>1.3.1</w:t>
            </w:r>
            <w:r w:rsidR="001E43D5">
              <w:rPr>
                <w:rFonts w:asciiTheme="minorHAnsi" w:eastAsiaTheme="minorEastAsia" w:hAnsiTheme="minorHAnsi" w:cstheme="minorBidi"/>
                <w:noProof/>
                <w:lang w:eastAsia="fi-FI"/>
              </w:rPr>
              <w:tab/>
            </w:r>
            <w:r w:rsidR="001E43D5" w:rsidRPr="003407BE">
              <w:rPr>
                <w:rStyle w:val="Hyperlinkki"/>
                <w:noProof/>
              </w:rPr>
              <w:t>Tiedottaminen</w:t>
            </w:r>
            <w:r w:rsidR="001E43D5">
              <w:rPr>
                <w:noProof/>
                <w:webHidden/>
              </w:rPr>
              <w:tab/>
            </w:r>
            <w:r w:rsidR="001E43D5">
              <w:rPr>
                <w:noProof/>
                <w:webHidden/>
              </w:rPr>
              <w:fldChar w:fldCharType="begin"/>
            </w:r>
            <w:r w:rsidR="001E43D5">
              <w:rPr>
                <w:noProof/>
                <w:webHidden/>
              </w:rPr>
              <w:instrText xml:space="preserve"> PAGEREF _Toc3408335 \h </w:instrText>
            </w:r>
            <w:r w:rsidR="001E43D5">
              <w:rPr>
                <w:noProof/>
                <w:webHidden/>
              </w:rPr>
            </w:r>
            <w:r w:rsidR="001E43D5">
              <w:rPr>
                <w:noProof/>
                <w:webHidden/>
              </w:rPr>
              <w:fldChar w:fldCharType="separate"/>
            </w:r>
            <w:r w:rsidR="001E43D5">
              <w:rPr>
                <w:noProof/>
                <w:webHidden/>
              </w:rPr>
              <w:t>10</w:t>
            </w:r>
            <w:r w:rsidR="001E43D5">
              <w:rPr>
                <w:noProof/>
                <w:webHidden/>
              </w:rPr>
              <w:fldChar w:fldCharType="end"/>
            </w:r>
          </w:hyperlink>
        </w:p>
        <w:p w14:paraId="2DB886B3" w14:textId="3241D2D0"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36" w:history="1">
            <w:r w:rsidR="001E43D5" w:rsidRPr="003407BE">
              <w:rPr>
                <w:rStyle w:val="Hyperlinkki"/>
                <w:noProof/>
              </w:rPr>
              <w:t>1.3.2</w:t>
            </w:r>
            <w:r w:rsidR="001E43D5">
              <w:rPr>
                <w:rFonts w:asciiTheme="minorHAnsi" w:eastAsiaTheme="minorEastAsia" w:hAnsiTheme="minorHAnsi" w:cstheme="minorBidi"/>
                <w:noProof/>
                <w:lang w:eastAsia="fi-FI"/>
              </w:rPr>
              <w:tab/>
            </w:r>
            <w:r w:rsidR="001E43D5" w:rsidRPr="003407BE">
              <w:rPr>
                <w:rStyle w:val="Hyperlinkki"/>
                <w:noProof/>
              </w:rPr>
              <w:t>Porrasilmoitus</w:t>
            </w:r>
            <w:r w:rsidR="001E43D5">
              <w:rPr>
                <w:noProof/>
                <w:webHidden/>
              </w:rPr>
              <w:tab/>
            </w:r>
            <w:r w:rsidR="001E43D5">
              <w:rPr>
                <w:noProof/>
                <w:webHidden/>
              </w:rPr>
              <w:fldChar w:fldCharType="begin"/>
            </w:r>
            <w:r w:rsidR="001E43D5">
              <w:rPr>
                <w:noProof/>
                <w:webHidden/>
              </w:rPr>
              <w:instrText xml:space="preserve"> PAGEREF _Toc3408336 \h </w:instrText>
            </w:r>
            <w:r w:rsidR="001E43D5">
              <w:rPr>
                <w:noProof/>
                <w:webHidden/>
              </w:rPr>
            </w:r>
            <w:r w:rsidR="001E43D5">
              <w:rPr>
                <w:noProof/>
                <w:webHidden/>
              </w:rPr>
              <w:fldChar w:fldCharType="separate"/>
            </w:r>
            <w:r w:rsidR="001E43D5">
              <w:rPr>
                <w:noProof/>
                <w:webHidden/>
              </w:rPr>
              <w:t>11</w:t>
            </w:r>
            <w:r w:rsidR="001E43D5">
              <w:rPr>
                <w:noProof/>
                <w:webHidden/>
              </w:rPr>
              <w:fldChar w:fldCharType="end"/>
            </w:r>
          </w:hyperlink>
        </w:p>
        <w:p w14:paraId="1B144597" w14:textId="7D238295"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37" w:history="1">
            <w:r w:rsidR="001E43D5" w:rsidRPr="003407BE">
              <w:rPr>
                <w:rStyle w:val="Hyperlinkki"/>
                <w:noProof/>
              </w:rPr>
              <w:t>1.3.3</w:t>
            </w:r>
            <w:r w:rsidR="001E43D5">
              <w:rPr>
                <w:rFonts w:asciiTheme="minorHAnsi" w:eastAsiaTheme="minorEastAsia" w:hAnsiTheme="minorHAnsi" w:cstheme="minorBidi"/>
                <w:noProof/>
                <w:lang w:eastAsia="fi-FI"/>
              </w:rPr>
              <w:tab/>
            </w:r>
            <w:r w:rsidR="001E43D5" w:rsidRPr="003407BE">
              <w:rPr>
                <w:rStyle w:val="Hyperlinkki"/>
                <w:noProof/>
              </w:rPr>
              <w:t>Isännöitsijäntodistus</w:t>
            </w:r>
            <w:r w:rsidR="001E43D5">
              <w:rPr>
                <w:noProof/>
                <w:webHidden/>
              </w:rPr>
              <w:tab/>
            </w:r>
            <w:r w:rsidR="001E43D5">
              <w:rPr>
                <w:noProof/>
                <w:webHidden/>
              </w:rPr>
              <w:fldChar w:fldCharType="begin"/>
            </w:r>
            <w:r w:rsidR="001E43D5">
              <w:rPr>
                <w:noProof/>
                <w:webHidden/>
              </w:rPr>
              <w:instrText xml:space="preserve"> PAGEREF _Toc3408337 \h </w:instrText>
            </w:r>
            <w:r w:rsidR="001E43D5">
              <w:rPr>
                <w:noProof/>
                <w:webHidden/>
              </w:rPr>
            </w:r>
            <w:r w:rsidR="001E43D5">
              <w:rPr>
                <w:noProof/>
                <w:webHidden/>
              </w:rPr>
              <w:fldChar w:fldCharType="separate"/>
            </w:r>
            <w:r w:rsidR="001E43D5">
              <w:rPr>
                <w:noProof/>
                <w:webHidden/>
              </w:rPr>
              <w:t>11</w:t>
            </w:r>
            <w:r w:rsidR="001E43D5">
              <w:rPr>
                <w:noProof/>
                <w:webHidden/>
              </w:rPr>
              <w:fldChar w:fldCharType="end"/>
            </w:r>
          </w:hyperlink>
        </w:p>
        <w:p w14:paraId="73BE6D0C" w14:textId="6A49F45A"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38" w:history="1">
            <w:r w:rsidR="001E43D5" w:rsidRPr="003407BE">
              <w:rPr>
                <w:rStyle w:val="Hyperlinkki"/>
                <w:noProof/>
              </w:rPr>
              <w:t>1.3.4</w:t>
            </w:r>
            <w:r w:rsidR="001E43D5">
              <w:rPr>
                <w:rFonts w:asciiTheme="minorHAnsi" w:eastAsiaTheme="minorEastAsia" w:hAnsiTheme="minorHAnsi" w:cstheme="minorBidi"/>
                <w:noProof/>
                <w:lang w:eastAsia="fi-FI"/>
              </w:rPr>
              <w:tab/>
            </w:r>
            <w:r w:rsidR="001E43D5" w:rsidRPr="003407BE">
              <w:rPr>
                <w:rStyle w:val="Hyperlinkki"/>
                <w:noProof/>
              </w:rPr>
              <w:t>Avainhallinta</w:t>
            </w:r>
            <w:r w:rsidR="001E43D5">
              <w:rPr>
                <w:noProof/>
                <w:webHidden/>
              </w:rPr>
              <w:tab/>
            </w:r>
            <w:r w:rsidR="001E43D5">
              <w:rPr>
                <w:noProof/>
                <w:webHidden/>
              </w:rPr>
              <w:fldChar w:fldCharType="begin"/>
            </w:r>
            <w:r w:rsidR="001E43D5">
              <w:rPr>
                <w:noProof/>
                <w:webHidden/>
              </w:rPr>
              <w:instrText xml:space="preserve"> PAGEREF _Toc3408338 \h </w:instrText>
            </w:r>
            <w:r w:rsidR="001E43D5">
              <w:rPr>
                <w:noProof/>
                <w:webHidden/>
              </w:rPr>
            </w:r>
            <w:r w:rsidR="001E43D5">
              <w:rPr>
                <w:noProof/>
                <w:webHidden/>
              </w:rPr>
              <w:fldChar w:fldCharType="separate"/>
            </w:r>
            <w:r w:rsidR="001E43D5">
              <w:rPr>
                <w:noProof/>
                <w:webHidden/>
              </w:rPr>
              <w:t>11</w:t>
            </w:r>
            <w:r w:rsidR="001E43D5">
              <w:rPr>
                <w:noProof/>
                <w:webHidden/>
              </w:rPr>
              <w:fldChar w:fldCharType="end"/>
            </w:r>
          </w:hyperlink>
        </w:p>
        <w:p w14:paraId="6B6A523A" w14:textId="5E117E40"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39" w:history="1">
            <w:r w:rsidR="001E43D5" w:rsidRPr="003407BE">
              <w:rPr>
                <w:rStyle w:val="Hyperlinkki"/>
                <w:noProof/>
              </w:rPr>
              <w:t>1.3.5</w:t>
            </w:r>
            <w:r w:rsidR="001E43D5">
              <w:rPr>
                <w:rFonts w:asciiTheme="minorHAnsi" w:eastAsiaTheme="minorEastAsia" w:hAnsiTheme="minorHAnsi" w:cstheme="minorBidi"/>
                <w:noProof/>
                <w:lang w:eastAsia="fi-FI"/>
              </w:rPr>
              <w:tab/>
            </w:r>
            <w:r w:rsidR="001E43D5" w:rsidRPr="003407BE">
              <w:rPr>
                <w:rStyle w:val="Hyperlinkki"/>
                <w:noProof/>
              </w:rPr>
              <w:t>Asukastyytyväisyyskysely</w:t>
            </w:r>
            <w:r w:rsidR="001E43D5">
              <w:rPr>
                <w:noProof/>
                <w:webHidden/>
              </w:rPr>
              <w:tab/>
            </w:r>
            <w:r w:rsidR="001E43D5">
              <w:rPr>
                <w:noProof/>
                <w:webHidden/>
              </w:rPr>
              <w:fldChar w:fldCharType="begin"/>
            </w:r>
            <w:r w:rsidR="001E43D5">
              <w:rPr>
                <w:noProof/>
                <w:webHidden/>
              </w:rPr>
              <w:instrText xml:space="preserve"> PAGEREF _Toc3408339 \h </w:instrText>
            </w:r>
            <w:r w:rsidR="001E43D5">
              <w:rPr>
                <w:noProof/>
                <w:webHidden/>
              </w:rPr>
            </w:r>
            <w:r w:rsidR="001E43D5">
              <w:rPr>
                <w:noProof/>
                <w:webHidden/>
              </w:rPr>
              <w:fldChar w:fldCharType="separate"/>
            </w:r>
            <w:r w:rsidR="001E43D5">
              <w:rPr>
                <w:noProof/>
                <w:webHidden/>
              </w:rPr>
              <w:t>12</w:t>
            </w:r>
            <w:r w:rsidR="001E43D5">
              <w:rPr>
                <w:noProof/>
                <w:webHidden/>
              </w:rPr>
              <w:fldChar w:fldCharType="end"/>
            </w:r>
          </w:hyperlink>
        </w:p>
        <w:p w14:paraId="68E1786C" w14:textId="35C2F7A6"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40" w:history="1">
            <w:r w:rsidR="001E43D5" w:rsidRPr="003407BE">
              <w:rPr>
                <w:rStyle w:val="Hyperlinkki"/>
                <w:noProof/>
              </w:rPr>
              <w:t>1.3.6</w:t>
            </w:r>
            <w:r w:rsidR="001E43D5">
              <w:rPr>
                <w:rFonts w:asciiTheme="minorHAnsi" w:eastAsiaTheme="minorEastAsia" w:hAnsiTheme="minorHAnsi" w:cstheme="minorBidi"/>
                <w:noProof/>
                <w:lang w:eastAsia="fi-FI"/>
              </w:rPr>
              <w:tab/>
            </w:r>
            <w:r w:rsidR="001E43D5" w:rsidRPr="003407BE">
              <w:rPr>
                <w:rStyle w:val="Hyperlinkki"/>
                <w:noProof/>
              </w:rPr>
              <w:t>Arkistointi</w:t>
            </w:r>
            <w:r w:rsidR="001E43D5">
              <w:rPr>
                <w:noProof/>
                <w:webHidden/>
              </w:rPr>
              <w:tab/>
            </w:r>
            <w:r w:rsidR="001E43D5">
              <w:rPr>
                <w:noProof/>
                <w:webHidden/>
              </w:rPr>
              <w:fldChar w:fldCharType="begin"/>
            </w:r>
            <w:r w:rsidR="001E43D5">
              <w:rPr>
                <w:noProof/>
                <w:webHidden/>
              </w:rPr>
              <w:instrText xml:space="preserve"> PAGEREF _Toc3408340 \h </w:instrText>
            </w:r>
            <w:r w:rsidR="001E43D5">
              <w:rPr>
                <w:noProof/>
                <w:webHidden/>
              </w:rPr>
            </w:r>
            <w:r w:rsidR="001E43D5">
              <w:rPr>
                <w:noProof/>
                <w:webHidden/>
              </w:rPr>
              <w:fldChar w:fldCharType="separate"/>
            </w:r>
            <w:r w:rsidR="001E43D5">
              <w:rPr>
                <w:noProof/>
                <w:webHidden/>
              </w:rPr>
              <w:t>12</w:t>
            </w:r>
            <w:r w:rsidR="001E43D5">
              <w:rPr>
                <w:noProof/>
                <w:webHidden/>
              </w:rPr>
              <w:fldChar w:fldCharType="end"/>
            </w:r>
          </w:hyperlink>
        </w:p>
        <w:p w14:paraId="2CD5C318" w14:textId="6AB43666" w:rsidR="001E43D5" w:rsidRDefault="002244EA">
          <w:pPr>
            <w:pStyle w:val="Sisluet2"/>
            <w:tabs>
              <w:tab w:val="left" w:pos="880"/>
              <w:tab w:val="right" w:leader="dot" w:pos="8777"/>
            </w:tabs>
            <w:rPr>
              <w:rFonts w:asciiTheme="minorHAnsi" w:eastAsiaTheme="minorEastAsia" w:hAnsiTheme="minorHAnsi" w:cstheme="minorBidi"/>
              <w:noProof/>
              <w:lang w:eastAsia="fi-FI"/>
            </w:rPr>
          </w:pPr>
          <w:hyperlink w:anchor="_Toc3408341" w:history="1">
            <w:r w:rsidR="001E43D5" w:rsidRPr="003407BE">
              <w:rPr>
                <w:rStyle w:val="Hyperlinkki"/>
                <w:noProof/>
              </w:rPr>
              <w:t>1.4</w:t>
            </w:r>
            <w:r w:rsidR="001E43D5">
              <w:rPr>
                <w:rFonts w:asciiTheme="minorHAnsi" w:eastAsiaTheme="minorEastAsia" w:hAnsiTheme="minorHAnsi" w:cstheme="minorBidi"/>
                <w:noProof/>
                <w:lang w:eastAsia="fi-FI"/>
              </w:rPr>
              <w:tab/>
            </w:r>
            <w:r w:rsidR="001E43D5" w:rsidRPr="003407BE">
              <w:rPr>
                <w:rStyle w:val="Hyperlinkki"/>
                <w:noProof/>
              </w:rPr>
              <w:t>SKH-TALOUSPALVELUT</w:t>
            </w:r>
            <w:r w:rsidR="001E43D5">
              <w:rPr>
                <w:noProof/>
                <w:webHidden/>
              </w:rPr>
              <w:tab/>
            </w:r>
            <w:r w:rsidR="001E43D5">
              <w:rPr>
                <w:noProof/>
                <w:webHidden/>
              </w:rPr>
              <w:fldChar w:fldCharType="begin"/>
            </w:r>
            <w:r w:rsidR="001E43D5">
              <w:rPr>
                <w:noProof/>
                <w:webHidden/>
              </w:rPr>
              <w:instrText xml:space="preserve"> PAGEREF _Toc3408341 \h </w:instrText>
            </w:r>
            <w:r w:rsidR="001E43D5">
              <w:rPr>
                <w:noProof/>
                <w:webHidden/>
              </w:rPr>
            </w:r>
            <w:r w:rsidR="001E43D5">
              <w:rPr>
                <w:noProof/>
                <w:webHidden/>
              </w:rPr>
              <w:fldChar w:fldCharType="separate"/>
            </w:r>
            <w:r w:rsidR="001E43D5">
              <w:rPr>
                <w:noProof/>
                <w:webHidden/>
              </w:rPr>
              <w:t>12</w:t>
            </w:r>
            <w:r w:rsidR="001E43D5">
              <w:rPr>
                <w:noProof/>
                <w:webHidden/>
              </w:rPr>
              <w:fldChar w:fldCharType="end"/>
            </w:r>
          </w:hyperlink>
        </w:p>
        <w:p w14:paraId="1FAA2CDD" w14:textId="5D9D2E74"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42" w:history="1">
            <w:r w:rsidR="001E43D5" w:rsidRPr="003407BE">
              <w:rPr>
                <w:rStyle w:val="Hyperlinkki"/>
                <w:noProof/>
              </w:rPr>
              <w:t>1.4.1</w:t>
            </w:r>
            <w:r w:rsidR="001E43D5">
              <w:rPr>
                <w:rFonts w:asciiTheme="minorHAnsi" w:eastAsiaTheme="minorEastAsia" w:hAnsiTheme="minorHAnsi" w:cstheme="minorBidi"/>
                <w:noProof/>
                <w:lang w:eastAsia="fi-FI"/>
              </w:rPr>
              <w:tab/>
            </w:r>
            <w:r w:rsidR="001E43D5" w:rsidRPr="003407BE">
              <w:rPr>
                <w:rStyle w:val="Hyperlinkki"/>
                <w:noProof/>
              </w:rPr>
              <w:t>Rahat ja pankkisaamiset</w:t>
            </w:r>
            <w:r w:rsidR="001E43D5">
              <w:rPr>
                <w:noProof/>
                <w:webHidden/>
              </w:rPr>
              <w:tab/>
            </w:r>
            <w:r w:rsidR="001E43D5">
              <w:rPr>
                <w:noProof/>
                <w:webHidden/>
              </w:rPr>
              <w:fldChar w:fldCharType="begin"/>
            </w:r>
            <w:r w:rsidR="001E43D5">
              <w:rPr>
                <w:noProof/>
                <w:webHidden/>
              </w:rPr>
              <w:instrText xml:space="preserve"> PAGEREF _Toc3408342 \h </w:instrText>
            </w:r>
            <w:r w:rsidR="001E43D5">
              <w:rPr>
                <w:noProof/>
                <w:webHidden/>
              </w:rPr>
            </w:r>
            <w:r w:rsidR="001E43D5">
              <w:rPr>
                <w:noProof/>
                <w:webHidden/>
              </w:rPr>
              <w:fldChar w:fldCharType="separate"/>
            </w:r>
            <w:r w:rsidR="001E43D5">
              <w:rPr>
                <w:noProof/>
                <w:webHidden/>
              </w:rPr>
              <w:t>12</w:t>
            </w:r>
            <w:r w:rsidR="001E43D5">
              <w:rPr>
                <w:noProof/>
                <w:webHidden/>
              </w:rPr>
              <w:fldChar w:fldCharType="end"/>
            </w:r>
          </w:hyperlink>
        </w:p>
        <w:p w14:paraId="5E87D627" w14:textId="1D54A578"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43" w:history="1">
            <w:r w:rsidR="001E43D5" w:rsidRPr="003407BE">
              <w:rPr>
                <w:rStyle w:val="Hyperlinkki"/>
                <w:noProof/>
              </w:rPr>
              <w:t>1.4.2</w:t>
            </w:r>
            <w:r w:rsidR="001E43D5">
              <w:rPr>
                <w:rFonts w:asciiTheme="minorHAnsi" w:eastAsiaTheme="minorEastAsia" w:hAnsiTheme="minorHAnsi" w:cstheme="minorBidi"/>
                <w:noProof/>
                <w:lang w:eastAsia="fi-FI"/>
              </w:rPr>
              <w:tab/>
            </w:r>
            <w:r w:rsidR="001E43D5" w:rsidRPr="003407BE">
              <w:rPr>
                <w:rStyle w:val="Hyperlinkki"/>
                <w:noProof/>
              </w:rPr>
              <w:t>Rahaliikenne</w:t>
            </w:r>
            <w:r w:rsidR="001E43D5">
              <w:rPr>
                <w:noProof/>
                <w:webHidden/>
              </w:rPr>
              <w:tab/>
            </w:r>
            <w:r w:rsidR="001E43D5">
              <w:rPr>
                <w:noProof/>
                <w:webHidden/>
              </w:rPr>
              <w:fldChar w:fldCharType="begin"/>
            </w:r>
            <w:r w:rsidR="001E43D5">
              <w:rPr>
                <w:noProof/>
                <w:webHidden/>
              </w:rPr>
              <w:instrText xml:space="preserve"> PAGEREF _Toc3408343 \h </w:instrText>
            </w:r>
            <w:r w:rsidR="001E43D5">
              <w:rPr>
                <w:noProof/>
                <w:webHidden/>
              </w:rPr>
            </w:r>
            <w:r w:rsidR="001E43D5">
              <w:rPr>
                <w:noProof/>
                <w:webHidden/>
              </w:rPr>
              <w:fldChar w:fldCharType="separate"/>
            </w:r>
            <w:r w:rsidR="001E43D5">
              <w:rPr>
                <w:noProof/>
                <w:webHidden/>
              </w:rPr>
              <w:t>12</w:t>
            </w:r>
            <w:r w:rsidR="001E43D5">
              <w:rPr>
                <w:noProof/>
                <w:webHidden/>
              </w:rPr>
              <w:fldChar w:fldCharType="end"/>
            </w:r>
          </w:hyperlink>
        </w:p>
        <w:p w14:paraId="1C2F7508" w14:textId="1206D9EE"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44" w:history="1">
            <w:r w:rsidR="001E43D5" w:rsidRPr="003407BE">
              <w:rPr>
                <w:rStyle w:val="Hyperlinkki"/>
                <w:noProof/>
              </w:rPr>
              <w:t>1.4.3</w:t>
            </w:r>
            <w:r w:rsidR="001E43D5">
              <w:rPr>
                <w:rFonts w:asciiTheme="minorHAnsi" w:eastAsiaTheme="minorEastAsia" w:hAnsiTheme="minorHAnsi" w:cstheme="minorBidi"/>
                <w:noProof/>
                <w:lang w:eastAsia="fi-FI"/>
              </w:rPr>
              <w:tab/>
            </w:r>
            <w:r w:rsidR="001E43D5" w:rsidRPr="003407BE">
              <w:rPr>
                <w:rStyle w:val="Hyperlinkki"/>
                <w:noProof/>
              </w:rPr>
              <w:t>Vastike- ja vuokranvalvonta</w:t>
            </w:r>
            <w:r w:rsidR="001E43D5">
              <w:rPr>
                <w:noProof/>
                <w:webHidden/>
              </w:rPr>
              <w:tab/>
            </w:r>
            <w:r w:rsidR="001E43D5">
              <w:rPr>
                <w:noProof/>
                <w:webHidden/>
              </w:rPr>
              <w:fldChar w:fldCharType="begin"/>
            </w:r>
            <w:r w:rsidR="001E43D5">
              <w:rPr>
                <w:noProof/>
                <w:webHidden/>
              </w:rPr>
              <w:instrText xml:space="preserve"> PAGEREF _Toc3408344 \h </w:instrText>
            </w:r>
            <w:r w:rsidR="001E43D5">
              <w:rPr>
                <w:noProof/>
                <w:webHidden/>
              </w:rPr>
            </w:r>
            <w:r w:rsidR="001E43D5">
              <w:rPr>
                <w:noProof/>
                <w:webHidden/>
              </w:rPr>
              <w:fldChar w:fldCharType="separate"/>
            </w:r>
            <w:r w:rsidR="001E43D5">
              <w:rPr>
                <w:noProof/>
                <w:webHidden/>
              </w:rPr>
              <w:t>13</w:t>
            </w:r>
            <w:r w:rsidR="001E43D5">
              <w:rPr>
                <w:noProof/>
                <w:webHidden/>
              </w:rPr>
              <w:fldChar w:fldCharType="end"/>
            </w:r>
          </w:hyperlink>
        </w:p>
        <w:p w14:paraId="63A965BB" w14:textId="6B8A2898"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45" w:history="1">
            <w:r w:rsidR="001E43D5" w:rsidRPr="003407BE">
              <w:rPr>
                <w:rStyle w:val="Hyperlinkki"/>
                <w:noProof/>
              </w:rPr>
              <w:t>1.4.4</w:t>
            </w:r>
            <w:r w:rsidR="001E43D5">
              <w:rPr>
                <w:rFonts w:asciiTheme="minorHAnsi" w:eastAsiaTheme="minorEastAsia" w:hAnsiTheme="minorHAnsi" w:cstheme="minorBidi"/>
                <w:noProof/>
                <w:lang w:eastAsia="fi-FI"/>
              </w:rPr>
              <w:tab/>
            </w:r>
            <w:r w:rsidR="001E43D5" w:rsidRPr="003407BE">
              <w:rPr>
                <w:rStyle w:val="Hyperlinkki"/>
                <w:noProof/>
              </w:rPr>
              <w:t>Kirjanpito</w:t>
            </w:r>
            <w:r w:rsidR="001E43D5">
              <w:rPr>
                <w:noProof/>
                <w:webHidden/>
              </w:rPr>
              <w:tab/>
            </w:r>
            <w:r w:rsidR="001E43D5">
              <w:rPr>
                <w:noProof/>
                <w:webHidden/>
              </w:rPr>
              <w:fldChar w:fldCharType="begin"/>
            </w:r>
            <w:r w:rsidR="001E43D5">
              <w:rPr>
                <w:noProof/>
                <w:webHidden/>
              </w:rPr>
              <w:instrText xml:space="preserve"> PAGEREF _Toc3408345 \h </w:instrText>
            </w:r>
            <w:r w:rsidR="001E43D5">
              <w:rPr>
                <w:noProof/>
                <w:webHidden/>
              </w:rPr>
            </w:r>
            <w:r w:rsidR="001E43D5">
              <w:rPr>
                <w:noProof/>
                <w:webHidden/>
              </w:rPr>
              <w:fldChar w:fldCharType="separate"/>
            </w:r>
            <w:r w:rsidR="001E43D5">
              <w:rPr>
                <w:noProof/>
                <w:webHidden/>
              </w:rPr>
              <w:t>15</w:t>
            </w:r>
            <w:r w:rsidR="001E43D5">
              <w:rPr>
                <w:noProof/>
                <w:webHidden/>
              </w:rPr>
              <w:fldChar w:fldCharType="end"/>
            </w:r>
          </w:hyperlink>
        </w:p>
        <w:p w14:paraId="74B0AF1E" w14:textId="1478B98A"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46" w:history="1">
            <w:r w:rsidR="001E43D5" w:rsidRPr="003407BE">
              <w:rPr>
                <w:rStyle w:val="Hyperlinkki"/>
                <w:noProof/>
              </w:rPr>
              <w:t>1.4.5</w:t>
            </w:r>
            <w:r w:rsidR="001E43D5">
              <w:rPr>
                <w:rFonts w:asciiTheme="minorHAnsi" w:eastAsiaTheme="minorEastAsia" w:hAnsiTheme="minorHAnsi" w:cstheme="minorBidi"/>
                <w:noProof/>
                <w:lang w:eastAsia="fi-FI"/>
              </w:rPr>
              <w:tab/>
            </w:r>
            <w:r w:rsidR="001E43D5" w:rsidRPr="003407BE">
              <w:rPr>
                <w:rStyle w:val="Hyperlinkki"/>
                <w:noProof/>
              </w:rPr>
              <w:t>Lainat</w:t>
            </w:r>
            <w:r w:rsidR="001E43D5">
              <w:rPr>
                <w:noProof/>
                <w:webHidden/>
              </w:rPr>
              <w:tab/>
            </w:r>
            <w:r w:rsidR="001E43D5">
              <w:rPr>
                <w:noProof/>
                <w:webHidden/>
              </w:rPr>
              <w:fldChar w:fldCharType="begin"/>
            </w:r>
            <w:r w:rsidR="001E43D5">
              <w:rPr>
                <w:noProof/>
                <w:webHidden/>
              </w:rPr>
              <w:instrText xml:space="preserve"> PAGEREF _Toc3408346 \h </w:instrText>
            </w:r>
            <w:r w:rsidR="001E43D5">
              <w:rPr>
                <w:noProof/>
                <w:webHidden/>
              </w:rPr>
            </w:r>
            <w:r w:rsidR="001E43D5">
              <w:rPr>
                <w:noProof/>
                <w:webHidden/>
              </w:rPr>
              <w:fldChar w:fldCharType="separate"/>
            </w:r>
            <w:r w:rsidR="001E43D5">
              <w:rPr>
                <w:noProof/>
                <w:webHidden/>
              </w:rPr>
              <w:t>16</w:t>
            </w:r>
            <w:r w:rsidR="001E43D5">
              <w:rPr>
                <w:noProof/>
                <w:webHidden/>
              </w:rPr>
              <w:fldChar w:fldCharType="end"/>
            </w:r>
          </w:hyperlink>
        </w:p>
        <w:p w14:paraId="393AF93A" w14:textId="1A3955FB"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47" w:history="1">
            <w:r w:rsidR="001E43D5" w:rsidRPr="003407BE">
              <w:rPr>
                <w:rStyle w:val="Hyperlinkki"/>
                <w:noProof/>
              </w:rPr>
              <w:t>1.4.6</w:t>
            </w:r>
            <w:r w:rsidR="001E43D5">
              <w:rPr>
                <w:rFonts w:asciiTheme="minorHAnsi" w:eastAsiaTheme="minorEastAsia" w:hAnsiTheme="minorHAnsi" w:cstheme="minorBidi"/>
                <w:noProof/>
                <w:lang w:eastAsia="fi-FI"/>
              </w:rPr>
              <w:tab/>
            </w:r>
            <w:r w:rsidR="001E43D5" w:rsidRPr="003407BE">
              <w:rPr>
                <w:rStyle w:val="Hyperlinkki"/>
                <w:noProof/>
              </w:rPr>
              <w:t>Talousarvion laatiminen</w:t>
            </w:r>
            <w:r w:rsidR="001E43D5">
              <w:rPr>
                <w:noProof/>
                <w:webHidden/>
              </w:rPr>
              <w:tab/>
            </w:r>
            <w:r w:rsidR="001E43D5">
              <w:rPr>
                <w:noProof/>
                <w:webHidden/>
              </w:rPr>
              <w:fldChar w:fldCharType="begin"/>
            </w:r>
            <w:r w:rsidR="001E43D5">
              <w:rPr>
                <w:noProof/>
                <w:webHidden/>
              </w:rPr>
              <w:instrText xml:space="preserve"> PAGEREF _Toc3408347 \h </w:instrText>
            </w:r>
            <w:r w:rsidR="001E43D5">
              <w:rPr>
                <w:noProof/>
                <w:webHidden/>
              </w:rPr>
            </w:r>
            <w:r w:rsidR="001E43D5">
              <w:rPr>
                <w:noProof/>
                <w:webHidden/>
              </w:rPr>
              <w:fldChar w:fldCharType="separate"/>
            </w:r>
            <w:r w:rsidR="001E43D5">
              <w:rPr>
                <w:noProof/>
                <w:webHidden/>
              </w:rPr>
              <w:t>16</w:t>
            </w:r>
            <w:r w:rsidR="001E43D5">
              <w:rPr>
                <w:noProof/>
                <w:webHidden/>
              </w:rPr>
              <w:fldChar w:fldCharType="end"/>
            </w:r>
          </w:hyperlink>
        </w:p>
        <w:p w14:paraId="2677EC21" w14:textId="34D5C538"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48" w:history="1">
            <w:r w:rsidR="001E43D5" w:rsidRPr="003407BE">
              <w:rPr>
                <w:rStyle w:val="Hyperlinkki"/>
                <w:noProof/>
              </w:rPr>
              <w:t>1.4.7</w:t>
            </w:r>
            <w:r w:rsidR="001E43D5">
              <w:rPr>
                <w:rFonts w:asciiTheme="minorHAnsi" w:eastAsiaTheme="minorEastAsia" w:hAnsiTheme="minorHAnsi" w:cstheme="minorBidi"/>
                <w:noProof/>
                <w:lang w:eastAsia="fi-FI"/>
              </w:rPr>
              <w:tab/>
            </w:r>
            <w:r w:rsidR="001E43D5" w:rsidRPr="003407BE">
              <w:rPr>
                <w:rStyle w:val="Hyperlinkki"/>
                <w:noProof/>
              </w:rPr>
              <w:t>ALV-laskelmat</w:t>
            </w:r>
            <w:r w:rsidR="001E43D5">
              <w:rPr>
                <w:noProof/>
                <w:webHidden/>
              </w:rPr>
              <w:tab/>
            </w:r>
            <w:r w:rsidR="001E43D5">
              <w:rPr>
                <w:noProof/>
                <w:webHidden/>
              </w:rPr>
              <w:fldChar w:fldCharType="begin"/>
            </w:r>
            <w:r w:rsidR="001E43D5">
              <w:rPr>
                <w:noProof/>
                <w:webHidden/>
              </w:rPr>
              <w:instrText xml:space="preserve"> PAGEREF _Toc3408348 \h </w:instrText>
            </w:r>
            <w:r w:rsidR="001E43D5">
              <w:rPr>
                <w:noProof/>
                <w:webHidden/>
              </w:rPr>
            </w:r>
            <w:r w:rsidR="001E43D5">
              <w:rPr>
                <w:noProof/>
                <w:webHidden/>
              </w:rPr>
              <w:fldChar w:fldCharType="separate"/>
            </w:r>
            <w:r w:rsidR="001E43D5">
              <w:rPr>
                <w:noProof/>
                <w:webHidden/>
              </w:rPr>
              <w:t>17</w:t>
            </w:r>
            <w:r w:rsidR="001E43D5">
              <w:rPr>
                <w:noProof/>
                <w:webHidden/>
              </w:rPr>
              <w:fldChar w:fldCharType="end"/>
            </w:r>
          </w:hyperlink>
        </w:p>
        <w:p w14:paraId="61AA8175" w14:textId="06897144" w:rsidR="001E43D5" w:rsidRDefault="002244EA">
          <w:pPr>
            <w:pStyle w:val="Sisluet2"/>
            <w:tabs>
              <w:tab w:val="left" w:pos="880"/>
              <w:tab w:val="right" w:leader="dot" w:pos="8777"/>
            </w:tabs>
            <w:rPr>
              <w:rFonts w:asciiTheme="minorHAnsi" w:eastAsiaTheme="minorEastAsia" w:hAnsiTheme="minorHAnsi" w:cstheme="minorBidi"/>
              <w:noProof/>
              <w:lang w:eastAsia="fi-FI"/>
            </w:rPr>
          </w:pPr>
          <w:hyperlink w:anchor="_Toc3408349" w:history="1">
            <w:r w:rsidR="001E43D5" w:rsidRPr="003407BE">
              <w:rPr>
                <w:rStyle w:val="Hyperlinkki"/>
                <w:noProof/>
              </w:rPr>
              <w:t>1.5</w:t>
            </w:r>
            <w:r w:rsidR="001E43D5">
              <w:rPr>
                <w:rFonts w:asciiTheme="minorHAnsi" w:eastAsiaTheme="minorEastAsia" w:hAnsiTheme="minorHAnsi" w:cstheme="minorBidi"/>
                <w:noProof/>
                <w:lang w:eastAsia="fi-FI"/>
              </w:rPr>
              <w:tab/>
            </w:r>
            <w:r w:rsidR="001E43D5" w:rsidRPr="003407BE">
              <w:rPr>
                <w:rStyle w:val="Hyperlinkki"/>
                <w:noProof/>
              </w:rPr>
              <w:t>TYÖSUHDEASIAT</w:t>
            </w:r>
            <w:r w:rsidR="001E43D5">
              <w:rPr>
                <w:noProof/>
                <w:webHidden/>
              </w:rPr>
              <w:tab/>
            </w:r>
            <w:r w:rsidR="001E43D5">
              <w:rPr>
                <w:noProof/>
                <w:webHidden/>
              </w:rPr>
              <w:fldChar w:fldCharType="begin"/>
            </w:r>
            <w:r w:rsidR="001E43D5">
              <w:rPr>
                <w:noProof/>
                <w:webHidden/>
              </w:rPr>
              <w:instrText xml:space="preserve"> PAGEREF _Toc3408349 \h </w:instrText>
            </w:r>
            <w:r w:rsidR="001E43D5">
              <w:rPr>
                <w:noProof/>
                <w:webHidden/>
              </w:rPr>
            </w:r>
            <w:r w:rsidR="001E43D5">
              <w:rPr>
                <w:noProof/>
                <w:webHidden/>
              </w:rPr>
              <w:fldChar w:fldCharType="separate"/>
            </w:r>
            <w:r w:rsidR="001E43D5">
              <w:rPr>
                <w:noProof/>
                <w:webHidden/>
              </w:rPr>
              <w:t>17</w:t>
            </w:r>
            <w:r w:rsidR="001E43D5">
              <w:rPr>
                <w:noProof/>
                <w:webHidden/>
              </w:rPr>
              <w:fldChar w:fldCharType="end"/>
            </w:r>
          </w:hyperlink>
        </w:p>
        <w:p w14:paraId="65354CAE" w14:textId="5CE1D77C"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50" w:history="1">
            <w:r w:rsidR="001E43D5" w:rsidRPr="003407BE">
              <w:rPr>
                <w:rStyle w:val="Hyperlinkki"/>
                <w:noProof/>
              </w:rPr>
              <w:t>1.5.1</w:t>
            </w:r>
            <w:r w:rsidR="001E43D5">
              <w:rPr>
                <w:rFonts w:asciiTheme="minorHAnsi" w:eastAsiaTheme="minorEastAsia" w:hAnsiTheme="minorHAnsi" w:cstheme="minorBidi"/>
                <w:noProof/>
                <w:lang w:eastAsia="fi-FI"/>
              </w:rPr>
              <w:tab/>
            </w:r>
            <w:r w:rsidR="001E43D5" w:rsidRPr="003407BE">
              <w:rPr>
                <w:rStyle w:val="Hyperlinkki"/>
                <w:noProof/>
              </w:rPr>
              <w:t>Työntekijän rekrytointi ja työhön perehdytys</w:t>
            </w:r>
            <w:r w:rsidR="001E43D5">
              <w:rPr>
                <w:noProof/>
                <w:webHidden/>
              </w:rPr>
              <w:tab/>
            </w:r>
            <w:r w:rsidR="001E43D5">
              <w:rPr>
                <w:noProof/>
                <w:webHidden/>
              </w:rPr>
              <w:fldChar w:fldCharType="begin"/>
            </w:r>
            <w:r w:rsidR="001E43D5">
              <w:rPr>
                <w:noProof/>
                <w:webHidden/>
              </w:rPr>
              <w:instrText xml:space="preserve"> PAGEREF _Toc3408350 \h </w:instrText>
            </w:r>
            <w:r w:rsidR="001E43D5">
              <w:rPr>
                <w:noProof/>
                <w:webHidden/>
              </w:rPr>
            </w:r>
            <w:r w:rsidR="001E43D5">
              <w:rPr>
                <w:noProof/>
                <w:webHidden/>
              </w:rPr>
              <w:fldChar w:fldCharType="separate"/>
            </w:r>
            <w:r w:rsidR="001E43D5">
              <w:rPr>
                <w:noProof/>
                <w:webHidden/>
              </w:rPr>
              <w:t>17</w:t>
            </w:r>
            <w:r w:rsidR="001E43D5">
              <w:rPr>
                <w:noProof/>
                <w:webHidden/>
              </w:rPr>
              <w:fldChar w:fldCharType="end"/>
            </w:r>
          </w:hyperlink>
        </w:p>
        <w:p w14:paraId="48CB8D9F" w14:textId="3BDF94BB"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51" w:history="1">
            <w:r w:rsidR="001E43D5" w:rsidRPr="003407BE">
              <w:rPr>
                <w:rStyle w:val="Hyperlinkki"/>
                <w:noProof/>
              </w:rPr>
              <w:t>1.5.2</w:t>
            </w:r>
            <w:r w:rsidR="001E43D5">
              <w:rPr>
                <w:rFonts w:asciiTheme="minorHAnsi" w:eastAsiaTheme="minorEastAsia" w:hAnsiTheme="minorHAnsi" w:cstheme="minorBidi"/>
                <w:noProof/>
                <w:lang w:eastAsia="fi-FI"/>
              </w:rPr>
              <w:tab/>
            </w:r>
            <w:r w:rsidR="001E43D5" w:rsidRPr="003407BE">
              <w:rPr>
                <w:rStyle w:val="Hyperlinkki"/>
                <w:noProof/>
              </w:rPr>
              <w:t>Työterveyshuolto</w:t>
            </w:r>
            <w:r w:rsidR="001E43D5">
              <w:rPr>
                <w:noProof/>
                <w:webHidden/>
              </w:rPr>
              <w:tab/>
            </w:r>
            <w:r w:rsidR="001E43D5">
              <w:rPr>
                <w:noProof/>
                <w:webHidden/>
              </w:rPr>
              <w:fldChar w:fldCharType="begin"/>
            </w:r>
            <w:r w:rsidR="001E43D5">
              <w:rPr>
                <w:noProof/>
                <w:webHidden/>
              </w:rPr>
              <w:instrText xml:space="preserve"> PAGEREF _Toc3408351 \h </w:instrText>
            </w:r>
            <w:r w:rsidR="001E43D5">
              <w:rPr>
                <w:noProof/>
                <w:webHidden/>
              </w:rPr>
            </w:r>
            <w:r w:rsidR="001E43D5">
              <w:rPr>
                <w:noProof/>
                <w:webHidden/>
              </w:rPr>
              <w:fldChar w:fldCharType="separate"/>
            </w:r>
            <w:r w:rsidR="001E43D5">
              <w:rPr>
                <w:noProof/>
                <w:webHidden/>
              </w:rPr>
              <w:t>17</w:t>
            </w:r>
            <w:r w:rsidR="001E43D5">
              <w:rPr>
                <w:noProof/>
                <w:webHidden/>
              </w:rPr>
              <w:fldChar w:fldCharType="end"/>
            </w:r>
          </w:hyperlink>
        </w:p>
        <w:p w14:paraId="4404E181" w14:textId="5DE93C2C"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52" w:history="1">
            <w:r w:rsidR="001E43D5" w:rsidRPr="003407BE">
              <w:rPr>
                <w:rStyle w:val="Hyperlinkki"/>
                <w:noProof/>
              </w:rPr>
              <w:t>1.5.3</w:t>
            </w:r>
            <w:r w:rsidR="001E43D5">
              <w:rPr>
                <w:rFonts w:asciiTheme="minorHAnsi" w:eastAsiaTheme="minorEastAsia" w:hAnsiTheme="minorHAnsi" w:cstheme="minorBidi"/>
                <w:noProof/>
                <w:lang w:eastAsia="fi-FI"/>
              </w:rPr>
              <w:tab/>
            </w:r>
            <w:r w:rsidR="001E43D5" w:rsidRPr="003407BE">
              <w:rPr>
                <w:rStyle w:val="Hyperlinkki"/>
                <w:noProof/>
              </w:rPr>
              <w:t>Vuosiloma-, sairasloma- ja sijaisuusjärjestelyt</w:t>
            </w:r>
            <w:r w:rsidR="001E43D5">
              <w:rPr>
                <w:noProof/>
                <w:webHidden/>
              </w:rPr>
              <w:tab/>
            </w:r>
            <w:r w:rsidR="001E43D5">
              <w:rPr>
                <w:noProof/>
                <w:webHidden/>
              </w:rPr>
              <w:fldChar w:fldCharType="begin"/>
            </w:r>
            <w:r w:rsidR="001E43D5">
              <w:rPr>
                <w:noProof/>
                <w:webHidden/>
              </w:rPr>
              <w:instrText xml:space="preserve"> PAGEREF _Toc3408352 \h </w:instrText>
            </w:r>
            <w:r w:rsidR="001E43D5">
              <w:rPr>
                <w:noProof/>
                <w:webHidden/>
              </w:rPr>
            </w:r>
            <w:r w:rsidR="001E43D5">
              <w:rPr>
                <w:noProof/>
                <w:webHidden/>
              </w:rPr>
              <w:fldChar w:fldCharType="separate"/>
            </w:r>
            <w:r w:rsidR="001E43D5">
              <w:rPr>
                <w:noProof/>
                <w:webHidden/>
              </w:rPr>
              <w:t>17</w:t>
            </w:r>
            <w:r w:rsidR="001E43D5">
              <w:rPr>
                <w:noProof/>
                <w:webHidden/>
              </w:rPr>
              <w:fldChar w:fldCharType="end"/>
            </w:r>
          </w:hyperlink>
        </w:p>
        <w:p w14:paraId="0A4BFC6A" w14:textId="785BDD91"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53" w:history="1">
            <w:r w:rsidR="001E43D5" w:rsidRPr="003407BE">
              <w:rPr>
                <w:rStyle w:val="Hyperlinkki"/>
                <w:noProof/>
              </w:rPr>
              <w:t>1.5.4</w:t>
            </w:r>
            <w:r w:rsidR="001E43D5">
              <w:rPr>
                <w:rFonts w:asciiTheme="minorHAnsi" w:eastAsiaTheme="minorEastAsia" w:hAnsiTheme="minorHAnsi" w:cstheme="minorBidi"/>
                <w:noProof/>
                <w:lang w:eastAsia="fi-FI"/>
              </w:rPr>
              <w:tab/>
            </w:r>
            <w:r w:rsidR="001E43D5" w:rsidRPr="003407BE">
              <w:rPr>
                <w:rStyle w:val="Hyperlinkki"/>
                <w:noProof/>
              </w:rPr>
              <w:t>Palkanlaskenta</w:t>
            </w:r>
            <w:r w:rsidR="001E43D5">
              <w:rPr>
                <w:noProof/>
                <w:webHidden/>
              </w:rPr>
              <w:tab/>
            </w:r>
            <w:r w:rsidR="001E43D5">
              <w:rPr>
                <w:noProof/>
                <w:webHidden/>
              </w:rPr>
              <w:fldChar w:fldCharType="begin"/>
            </w:r>
            <w:r w:rsidR="001E43D5">
              <w:rPr>
                <w:noProof/>
                <w:webHidden/>
              </w:rPr>
              <w:instrText xml:space="preserve"> PAGEREF _Toc3408353 \h </w:instrText>
            </w:r>
            <w:r w:rsidR="001E43D5">
              <w:rPr>
                <w:noProof/>
                <w:webHidden/>
              </w:rPr>
            </w:r>
            <w:r w:rsidR="001E43D5">
              <w:rPr>
                <w:noProof/>
                <w:webHidden/>
              </w:rPr>
              <w:fldChar w:fldCharType="separate"/>
            </w:r>
            <w:r w:rsidR="001E43D5">
              <w:rPr>
                <w:noProof/>
                <w:webHidden/>
              </w:rPr>
              <w:t>17</w:t>
            </w:r>
            <w:r w:rsidR="001E43D5">
              <w:rPr>
                <w:noProof/>
                <w:webHidden/>
              </w:rPr>
              <w:fldChar w:fldCharType="end"/>
            </w:r>
          </w:hyperlink>
        </w:p>
        <w:p w14:paraId="201F2D3A" w14:textId="33376042"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54" w:history="1">
            <w:r w:rsidR="001E43D5" w:rsidRPr="003407BE">
              <w:rPr>
                <w:rStyle w:val="Hyperlinkki"/>
                <w:noProof/>
              </w:rPr>
              <w:t>1.5.5</w:t>
            </w:r>
            <w:r w:rsidR="001E43D5">
              <w:rPr>
                <w:rFonts w:asciiTheme="minorHAnsi" w:eastAsiaTheme="minorEastAsia" w:hAnsiTheme="minorHAnsi" w:cstheme="minorBidi"/>
                <w:noProof/>
                <w:lang w:eastAsia="fi-FI"/>
              </w:rPr>
              <w:tab/>
            </w:r>
            <w:r w:rsidR="001E43D5" w:rsidRPr="003407BE">
              <w:rPr>
                <w:rStyle w:val="Hyperlinkki"/>
                <w:noProof/>
              </w:rPr>
              <w:t>Ilmoitukset ja maksusuoritteet verottajalle sekä vakuutus- ja eläkelaitoksille</w:t>
            </w:r>
            <w:r w:rsidR="001E43D5">
              <w:rPr>
                <w:noProof/>
                <w:webHidden/>
              </w:rPr>
              <w:tab/>
            </w:r>
            <w:r w:rsidR="001E43D5">
              <w:rPr>
                <w:noProof/>
                <w:webHidden/>
              </w:rPr>
              <w:fldChar w:fldCharType="begin"/>
            </w:r>
            <w:r w:rsidR="001E43D5">
              <w:rPr>
                <w:noProof/>
                <w:webHidden/>
              </w:rPr>
              <w:instrText xml:space="preserve"> PAGEREF _Toc3408354 \h </w:instrText>
            </w:r>
            <w:r w:rsidR="001E43D5">
              <w:rPr>
                <w:noProof/>
                <w:webHidden/>
              </w:rPr>
            </w:r>
            <w:r w:rsidR="001E43D5">
              <w:rPr>
                <w:noProof/>
                <w:webHidden/>
              </w:rPr>
              <w:fldChar w:fldCharType="separate"/>
            </w:r>
            <w:r w:rsidR="001E43D5">
              <w:rPr>
                <w:noProof/>
                <w:webHidden/>
              </w:rPr>
              <w:t>17</w:t>
            </w:r>
            <w:r w:rsidR="001E43D5">
              <w:rPr>
                <w:noProof/>
                <w:webHidden/>
              </w:rPr>
              <w:fldChar w:fldCharType="end"/>
            </w:r>
          </w:hyperlink>
        </w:p>
        <w:p w14:paraId="6716BED1" w14:textId="3E96795D" w:rsidR="001E43D5" w:rsidRDefault="002244EA">
          <w:pPr>
            <w:pStyle w:val="Sisluet2"/>
            <w:tabs>
              <w:tab w:val="left" w:pos="880"/>
              <w:tab w:val="right" w:leader="dot" w:pos="8777"/>
            </w:tabs>
            <w:rPr>
              <w:rFonts w:asciiTheme="minorHAnsi" w:eastAsiaTheme="minorEastAsia" w:hAnsiTheme="minorHAnsi" w:cstheme="minorBidi"/>
              <w:noProof/>
              <w:lang w:eastAsia="fi-FI"/>
            </w:rPr>
          </w:pPr>
          <w:hyperlink w:anchor="_Toc3408355" w:history="1">
            <w:r w:rsidR="001E43D5" w:rsidRPr="003407BE">
              <w:rPr>
                <w:rStyle w:val="Hyperlinkki"/>
                <w:noProof/>
              </w:rPr>
              <w:t>1.6</w:t>
            </w:r>
            <w:r w:rsidR="001E43D5">
              <w:rPr>
                <w:rFonts w:asciiTheme="minorHAnsi" w:eastAsiaTheme="minorEastAsia" w:hAnsiTheme="minorHAnsi" w:cstheme="minorBidi"/>
                <w:noProof/>
                <w:lang w:eastAsia="fi-FI"/>
              </w:rPr>
              <w:tab/>
            </w:r>
            <w:r w:rsidR="001E43D5" w:rsidRPr="003407BE">
              <w:rPr>
                <w:rStyle w:val="Hyperlinkki"/>
                <w:noProof/>
              </w:rPr>
              <w:t>SKH-VUOKRAUSPALVELUT</w:t>
            </w:r>
            <w:r w:rsidR="001E43D5">
              <w:rPr>
                <w:noProof/>
                <w:webHidden/>
              </w:rPr>
              <w:tab/>
            </w:r>
            <w:r w:rsidR="001E43D5">
              <w:rPr>
                <w:noProof/>
                <w:webHidden/>
              </w:rPr>
              <w:fldChar w:fldCharType="begin"/>
            </w:r>
            <w:r w:rsidR="001E43D5">
              <w:rPr>
                <w:noProof/>
                <w:webHidden/>
              </w:rPr>
              <w:instrText xml:space="preserve"> PAGEREF _Toc3408355 \h </w:instrText>
            </w:r>
            <w:r w:rsidR="001E43D5">
              <w:rPr>
                <w:noProof/>
                <w:webHidden/>
              </w:rPr>
            </w:r>
            <w:r w:rsidR="001E43D5">
              <w:rPr>
                <w:noProof/>
                <w:webHidden/>
              </w:rPr>
              <w:fldChar w:fldCharType="separate"/>
            </w:r>
            <w:r w:rsidR="001E43D5">
              <w:rPr>
                <w:noProof/>
                <w:webHidden/>
              </w:rPr>
              <w:t>18</w:t>
            </w:r>
            <w:r w:rsidR="001E43D5">
              <w:rPr>
                <w:noProof/>
                <w:webHidden/>
              </w:rPr>
              <w:fldChar w:fldCharType="end"/>
            </w:r>
          </w:hyperlink>
        </w:p>
        <w:p w14:paraId="6EA35355" w14:textId="014B4826"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56" w:history="1">
            <w:r w:rsidR="001E43D5" w:rsidRPr="003407BE">
              <w:rPr>
                <w:rStyle w:val="Hyperlinkki"/>
                <w:noProof/>
              </w:rPr>
              <w:t>1.6.1</w:t>
            </w:r>
            <w:r w:rsidR="001E43D5">
              <w:rPr>
                <w:rFonts w:asciiTheme="minorHAnsi" w:eastAsiaTheme="minorEastAsia" w:hAnsiTheme="minorHAnsi" w:cstheme="minorBidi"/>
                <w:noProof/>
                <w:lang w:eastAsia="fi-FI"/>
              </w:rPr>
              <w:tab/>
            </w:r>
            <w:r w:rsidR="001E43D5" w:rsidRPr="003407BE">
              <w:rPr>
                <w:rStyle w:val="Hyperlinkki"/>
                <w:noProof/>
              </w:rPr>
              <w:t>Autopaikkojen vuokraus</w:t>
            </w:r>
            <w:r w:rsidR="001E43D5">
              <w:rPr>
                <w:noProof/>
                <w:webHidden/>
              </w:rPr>
              <w:tab/>
            </w:r>
            <w:r w:rsidR="001E43D5">
              <w:rPr>
                <w:noProof/>
                <w:webHidden/>
              </w:rPr>
              <w:fldChar w:fldCharType="begin"/>
            </w:r>
            <w:r w:rsidR="001E43D5">
              <w:rPr>
                <w:noProof/>
                <w:webHidden/>
              </w:rPr>
              <w:instrText xml:space="preserve"> PAGEREF _Toc3408356 \h </w:instrText>
            </w:r>
            <w:r w:rsidR="001E43D5">
              <w:rPr>
                <w:noProof/>
                <w:webHidden/>
              </w:rPr>
            </w:r>
            <w:r w:rsidR="001E43D5">
              <w:rPr>
                <w:noProof/>
                <w:webHidden/>
              </w:rPr>
              <w:fldChar w:fldCharType="separate"/>
            </w:r>
            <w:r w:rsidR="001E43D5">
              <w:rPr>
                <w:noProof/>
                <w:webHidden/>
              </w:rPr>
              <w:t>18</w:t>
            </w:r>
            <w:r w:rsidR="001E43D5">
              <w:rPr>
                <w:noProof/>
                <w:webHidden/>
              </w:rPr>
              <w:fldChar w:fldCharType="end"/>
            </w:r>
          </w:hyperlink>
        </w:p>
        <w:p w14:paraId="0AC0C3F1" w14:textId="67AD55AD"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57" w:history="1">
            <w:r w:rsidR="001E43D5" w:rsidRPr="003407BE">
              <w:rPr>
                <w:rStyle w:val="Hyperlinkki"/>
                <w:noProof/>
              </w:rPr>
              <w:t>1.6.2</w:t>
            </w:r>
            <w:r w:rsidR="001E43D5">
              <w:rPr>
                <w:rFonts w:asciiTheme="minorHAnsi" w:eastAsiaTheme="minorEastAsia" w:hAnsiTheme="minorHAnsi" w:cstheme="minorBidi"/>
                <w:noProof/>
                <w:lang w:eastAsia="fi-FI"/>
              </w:rPr>
              <w:tab/>
            </w:r>
            <w:r w:rsidR="001E43D5" w:rsidRPr="003407BE">
              <w:rPr>
                <w:rStyle w:val="Hyperlinkki"/>
                <w:noProof/>
              </w:rPr>
              <w:t>Asuin- tai liikehuoneiston vuokraus</w:t>
            </w:r>
            <w:r w:rsidR="001E43D5">
              <w:rPr>
                <w:noProof/>
                <w:webHidden/>
              </w:rPr>
              <w:tab/>
            </w:r>
            <w:r w:rsidR="001E43D5">
              <w:rPr>
                <w:noProof/>
                <w:webHidden/>
              </w:rPr>
              <w:fldChar w:fldCharType="begin"/>
            </w:r>
            <w:r w:rsidR="001E43D5">
              <w:rPr>
                <w:noProof/>
                <w:webHidden/>
              </w:rPr>
              <w:instrText xml:space="preserve"> PAGEREF _Toc3408357 \h </w:instrText>
            </w:r>
            <w:r w:rsidR="001E43D5">
              <w:rPr>
                <w:noProof/>
                <w:webHidden/>
              </w:rPr>
            </w:r>
            <w:r w:rsidR="001E43D5">
              <w:rPr>
                <w:noProof/>
                <w:webHidden/>
              </w:rPr>
              <w:fldChar w:fldCharType="separate"/>
            </w:r>
            <w:r w:rsidR="001E43D5">
              <w:rPr>
                <w:noProof/>
                <w:webHidden/>
              </w:rPr>
              <w:t>18</w:t>
            </w:r>
            <w:r w:rsidR="001E43D5">
              <w:rPr>
                <w:noProof/>
                <w:webHidden/>
              </w:rPr>
              <w:fldChar w:fldCharType="end"/>
            </w:r>
          </w:hyperlink>
        </w:p>
        <w:p w14:paraId="2029A2EF" w14:textId="54488BBD"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58" w:history="1">
            <w:r w:rsidR="001E43D5" w:rsidRPr="003407BE">
              <w:rPr>
                <w:rStyle w:val="Hyperlinkki"/>
                <w:noProof/>
              </w:rPr>
              <w:t>1.6.3</w:t>
            </w:r>
            <w:r w:rsidR="001E43D5">
              <w:rPr>
                <w:rFonts w:asciiTheme="minorHAnsi" w:eastAsiaTheme="minorEastAsia" w:hAnsiTheme="minorHAnsi" w:cstheme="minorBidi"/>
                <w:noProof/>
                <w:lang w:eastAsia="fi-FI"/>
              </w:rPr>
              <w:tab/>
            </w:r>
            <w:r w:rsidR="001E43D5" w:rsidRPr="003407BE">
              <w:rPr>
                <w:rStyle w:val="Hyperlinkki"/>
                <w:noProof/>
              </w:rPr>
              <w:t>Vuokrankorotukset</w:t>
            </w:r>
            <w:r w:rsidR="001E43D5">
              <w:rPr>
                <w:noProof/>
                <w:webHidden/>
              </w:rPr>
              <w:tab/>
            </w:r>
            <w:r w:rsidR="001E43D5">
              <w:rPr>
                <w:noProof/>
                <w:webHidden/>
              </w:rPr>
              <w:fldChar w:fldCharType="begin"/>
            </w:r>
            <w:r w:rsidR="001E43D5">
              <w:rPr>
                <w:noProof/>
                <w:webHidden/>
              </w:rPr>
              <w:instrText xml:space="preserve"> PAGEREF _Toc3408358 \h </w:instrText>
            </w:r>
            <w:r w:rsidR="001E43D5">
              <w:rPr>
                <w:noProof/>
                <w:webHidden/>
              </w:rPr>
            </w:r>
            <w:r w:rsidR="001E43D5">
              <w:rPr>
                <w:noProof/>
                <w:webHidden/>
              </w:rPr>
              <w:fldChar w:fldCharType="separate"/>
            </w:r>
            <w:r w:rsidR="001E43D5">
              <w:rPr>
                <w:noProof/>
                <w:webHidden/>
              </w:rPr>
              <w:t>18</w:t>
            </w:r>
            <w:r w:rsidR="001E43D5">
              <w:rPr>
                <w:noProof/>
                <w:webHidden/>
              </w:rPr>
              <w:fldChar w:fldCharType="end"/>
            </w:r>
          </w:hyperlink>
        </w:p>
        <w:p w14:paraId="785C6F01" w14:textId="664DD707"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59" w:history="1">
            <w:r w:rsidR="001E43D5" w:rsidRPr="003407BE">
              <w:rPr>
                <w:rStyle w:val="Hyperlinkki"/>
                <w:noProof/>
              </w:rPr>
              <w:t>1.6.4</w:t>
            </w:r>
            <w:r w:rsidR="001E43D5">
              <w:rPr>
                <w:rFonts w:asciiTheme="minorHAnsi" w:eastAsiaTheme="minorEastAsia" w:hAnsiTheme="minorHAnsi" w:cstheme="minorBidi"/>
                <w:noProof/>
                <w:lang w:eastAsia="fi-FI"/>
              </w:rPr>
              <w:tab/>
            </w:r>
            <w:r w:rsidR="001E43D5" w:rsidRPr="003407BE">
              <w:rPr>
                <w:rStyle w:val="Hyperlinkki"/>
                <w:noProof/>
              </w:rPr>
              <w:t>Vuokrasuhteen päättäminen</w:t>
            </w:r>
            <w:r w:rsidR="001E43D5">
              <w:rPr>
                <w:noProof/>
                <w:webHidden/>
              </w:rPr>
              <w:tab/>
            </w:r>
            <w:r w:rsidR="001E43D5">
              <w:rPr>
                <w:noProof/>
                <w:webHidden/>
              </w:rPr>
              <w:fldChar w:fldCharType="begin"/>
            </w:r>
            <w:r w:rsidR="001E43D5">
              <w:rPr>
                <w:noProof/>
                <w:webHidden/>
              </w:rPr>
              <w:instrText xml:space="preserve"> PAGEREF _Toc3408359 \h </w:instrText>
            </w:r>
            <w:r w:rsidR="001E43D5">
              <w:rPr>
                <w:noProof/>
                <w:webHidden/>
              </w:rPr>
            </w:r>
            <w:r w:rsidR="001E43D5">
              <w:rPr>
                <w:noProof/>
                <w:webHidden/>
              </w:rPr>
              <w:fldChar w:fldCharType="separate"/>
            </w:r>
            <w:r w:rsidR="001E43D5">
              <w:rPr>
                <w:noProof/>
                <w:webHidden/>
              </w:rPr>
              <w:t>18</w:t>
            </w:r>
            <w:r w:rsidR="001E43D5">
              <w:rPr>
                <w:noProof/>
                <w:webHidden/>
              </w:rPr>
              <w:fldChar w:fldCharType="end"/>
            </w:r>
          </w:hyperlink>
        </w:p>
        <w:p w14:paraId="0D1B84CF" w14:textId="14FBBF08"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60" w:history="1">
            <w:r w:rsidR="001E43D5" w:rsidRPr="003407BE">
              <w:rPr>
                <w:rStyle w:val="Hyperlinkki"/>
                <w:noProof/>
              </w:rPr>
              <w:t>1.6.5</w:t>
            </w:r>
            <w:r w:rsidR="001E43D5">
              <w:rPr>
                <w:rFonts w:asciiTheme="minorHAnsi" w:eastAsiaTheme="minorEastAsia" w:hAnsiTheme="minorHAnsi" w:cstheme="minorBidi"/>
                <w:noProof/>
                <w:lang w:eastAsia="fi-FI"/>
              </w:rPr>
              <w:tab/>
            </w:r>
            <w:r w:rsidR="001E43D5" w:rsidRPr="003407BE">
              <w:rPr>
                <w:rStyle w:val="Hyperlinkki"/>
                <w:noProof/>
              </w:rPr>
              <w:t>Vuokralaisen häätö</w:t>
            </w:r>
            <w:r w:rsidR="001E43D5">
              <w:rPr>
                <w:noProof/>
                <w:webHidden/>
              </w:rPr>
              <w:tab/>
            </w:r>
            <w:r w:rsidR="001E43D5">
              <w:rPr>
                <w:noProof/>
                <w:webHidden/>
              </w:rPr>
              <w:fldChar w:fldCharType="begin"/>
            </w:r>
            <w:r w:rsidR="001E43D5">
              <w:rPr>
                <w:noProof/>
                <w:webHidden/>
              </w:rPr>
              <w:instrText xml:space="preserve"> PAGEREF _Toc3408360 \h </w:instrText>
            </w:r>
            <w:r w:rsidR="001E43D5">
              <w:rPr>
                <w:noProof/>
                <w:webHidden/>
              </w:rPr>
            </w:r>
            <w:r w:rsidR="001E43D5">
              <w:rPr>
                <w:noProof/>
                <w:webHidden/>
              </w:rPr>
              <w:fldChar w:fldCharType="separate"/>
            </w:r>
            <w:r w:rsidR="001E43D5">
              <w:rPr>
                <w:noProof/>
                <w:webHidden/>
              </w:rPr>
              <w:t>19</w:t>
            </w:r>
            <w:r w:rsidR="001E43D5">
              <w:rPr>
                <w:noProof/>
                <w:webHidden/>
              </w:rPr>
              <w:fldChar w:fldCharType="end"/>
            </w:r>
          </w:hyperlink>
        </w:p>
        <w:p w14:paraId="73C2AE05" w14:textId="1EA1E249"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61" w:history="1">
            <w:r w:rsidR="001E43D5" w:rsidRPr="003407BE">
              <w:rPr>
                <w:rStyle w:val="Hyperlinkki"/>
                <w:noProof/>
              </w:rPr>
              <w:t>1.6.6</w:t>
            </w:r>
            <w:r w:rsidR="001E43D5">
              <w:rPr>
                <w:rFonts w:asciiTheme="minorHAnsi" w:eastAsiaTheme="minorEastAsia" w:hAnsiTheme="minorHAnsi" w:cstheme="minorBidi"/>
                <w:noProof/>
                <w:lang w:eastAsia="fi-FI"/>
              </w:rPr>
              <w:tab/>
            </w:r>
            <w:r w:rsidR="001E43D5" w:rsidRPr="003407BE">
              <w:rPr>
                <w:rStyle w:val="Hyperlinkki"/>
                <w:noProof/>
              </w:rPr>
              <w:t>Huoneistokatsastus</w:t>
            </w:r>
            <w:r w:rsidR="001E43D5">
              <w:rPr>
                <w:noProof/>
                <w:webHidden/>
              </w:rPr>
              <w:tab/>
            </w:r>
            <w:r w:rsidR="001E43D5">
              <w:rPr>
                <w:noProof/>
                <w:webHidden/>
              </w:rPr>
              <w:fldChar w:fldCharType="begin"/>
            </w:r>
            <w:r w:rsidR="001E43D5">
              <w:rPr>
                <w:noProof/>
                <w:webHidden/>
              </w:rPr>
              <w:instrText xml:space="preserve"> PAGEREF _Toc3408361 \h </w:instrText>
            </w:r>
            <w:r w:rsidR="001E43D5">
              <w:rPr>
                <w:noProof/>
                <w:webHidden/>
              </w:rPr>
            </w:r>
            <w:r w:rsidR="001E43D5">
              <w:rPr>
                <w:noProof/>
                <w:webHidden/>
              </w:rPr>
              <w:fldChar w:fldCharType="separate"/>
            </w:r>
            <w:r w:rsidR="001E43D5">
              <w:rPr>
                <w:noProof/>
                <w:webHidden/>
              </w:rPr>
              <w:t>19</w:t>
            </w:r>
            <w:r w:rsidR="001E43D5">
              <w:rPr>
                <w:noProof/>
                <w:webHidden/>
              </w:rPr>
              <w:fldChar w:fldCharType="end"/>
            </w:r>
          </w:hyperlink>
        </w:p>
        <w:p w14:paraId="0E9AF832" w14:textId="2D89ABE4" w:rsidR="001E43D5" w:rsidRDefault="002244EA">
          <w:pPr>
            <w:pStyle w:val="Sisluet2"/>
            <w:tabs>
              <w:tab w:val="left" w:pos="880"/>
              <w:tab w:val="right" w:leader="dot" w:pos="8777"/>
            </w:tabs>
            <w:rPr>
              <w:rFonts w:asciiTheme="minorHAnsi" w:eastAsiaTheme="minorEastAsia" w:hAnsiTheme="minorHAnsi" w:cstheme="minorBidi"/>
              <w:noProof/>
              <w:lang w:eastAsia="fi-FI"/>
            </w:rPr>
          </w:pPr>
          <w:hyperlink w:anchor="_Toc3408362" w:history="1">
            <w:r w:rsidR="001E43D5" w:rsidRPr="003407BE">
              <w:rPr>
                <w:rStyle w:val="Hyperlinkki"/>
                <w:noProof/>
              </w:rPr>
              <w:t>1.7</w:t>
            </w:r>
            <w:r w:rsidR="001E43D5">
              <w:rPr>
                <w:rFonts w:asciiTheme="minorHAnsi" w:eastAsiaTheme="minorEastAsia" w:hAnsiTheme="minorHAnsi" w:cstheme="minorBidi"/>
                <w:noProof/>
                <w:lang w:eastAsia="fi-FI"/>
              </w:rPr>
              <w:tab/>
            </w:r>
            <w:r w:rsidR="001E43D5" w:rsidRPr="003407BE">
              <w:rPr>
                <w:rStyle w:val="Hyperlinkki"/>
                <w:noProof/>
              </w:rPr>
              <w:t>SKH-YLLÄPITOPALVELUT</w:t>
            </w:r>
            <w:r w:rsidR="001E43D5">
              <w:rPr>
                <w:noProof/>
                <w:webHidden/>
              </w:rPr>
              <w:tab/>
            </w:r>
            <w:r w:rsidR="001E43D5">
              <w:rPr>
                <w:noProof/>
                <w:webHidden/>
              </w:rPr>
              <w:fldChar w:fldCharType="begin"/>
            </w:r>
            <w:r w:rsidR="001E43D5">
              <w:rPr>
                <w:noProof/>
                <w:webHidden/>
              </w:rPr>
              <w:instrText xml:space="preserve"> PAGEREF _Toc3408362 \h </w:instrText>
            </w:r>
            <w:r w:rsidR="001E43D5">
              <w:rPr>
                <w:noProof/>
                <w:webHidden/>
              </w:rPr>
            </w:r>
            <w:r w:rsidR="001E43D5">
              <w:rPr>
                <w:noProof/>
                <w:webHidden/>
              </w:rPr>
              <w:fldChar w:fldCharType="separate"/>
            </w:r>
            <w:r w:rsidR="001E43D5">
              <w:rPr>
                <w:noProof/>
                <w:webHidden/>
              </w:rPr>
              <w:t>19</w:t>
            </w:r>
            <w:r w:rsidR="001E43D5">
              <w:rPr>
                <w:noProof/>
                <w:webHidden/>
              </w:rPr>
              <w:fldChar w:fldCharType="end"/>
            </w:r>
          </w:hyperlink>
        </w:p>
        <w:p w14:paraId="6A304BBC" w14:textId="1B9BA707"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63" w:history="1">
            <w:r w:rsidR="001E43D5" w:rsidRPr="003407BE">
              <w:rPr>
                <w:rStyle w:val="Hyperlinkki"/>
                <w:noProof/>
              </w:rPr>
              <w:t>1.7.1</w:t>
            </w:r>
            <w:r w:rsidR="001E43D5">
              <w:rPr>
                <w:rFonts w:asciiTheme="minorHAnsi" w:eastAsiaTheme="minorEastAsia" w:hAnsiTheme="minorHAnsi" w:cstheme="minorBidi"/>
                <w:noProof/>
                <w:lang w:eastAsia="fi-FI"/>
              </w:rPr>
              <w:tab/>
            </w:r>
            <w:r w:rsidR="001E43D5" w:rsidRPr="003407BE">
              <w:rPr>
                <w:rStyle w:val="Hyperlinkki"/>
                <w:noProof/>
              </w:rPr>
              <w:t>SKH- Tilaukset ja hankinnat</w:t>
            </w:r>
            <w:r w:rsidR="001E43D5">
              <w:rPr>
                <w:noProof/>
                <w:webHidden/>
              </w:rPr>
              <w:tab/>
            </w:r>
            <w:r w:rsidR="001E43D5">
              <w:rPr>
                <w:noProof/>
                <w:webHidden/>
              </w:rPr>
              <w:fldChar w:fldCharType="begin"/>
            </w:r>
            <w:r w:rsidR="001E43D5">
              <w:rPr>
                <w:noProof/>
                <w:webHidden/>
              </w:rPr>
              <w:instrText xml:space="preserve"> PAGEREF _Toc3408363 \h </w:instrText>
            </w:r>
            <w:r w:rsidR="001E43D5">
              <w:rPr>
                <w:noProof/>
                <w:webHidden/>
              </w:rPr>
            </w:r>
            <w:r w:rsidR="001E43D5">
              <w:rPr>
                <w:noProof/>
                <w:webHidden/>
              </w:rPr>
              <w:fldChar w:fldCharType="separate"/>
            </w:r>
            <w:r w:rsidR="001E43D5">
              <w:rPr>
                <w:noProof/>
                <w:webHidden/>
              </w:rPr>
              <w:t>19</w:t>
            </w:r>
            <w:r w:rsidR="001E43D5">
              <w:rPr>
                <w:noProof/>
                <w:webHidden/>
              </w:rPr>
              <w:fldChar w:fldCharType="end"/>
            </w:r>
          </w:hyperlink>
        </w:p>
        <w:p w14:paraId="59D666A1" w14:textId="7CCD7914"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64" w:history="1">
            <w:r w:rsidR="001E43D5" w:rsidRPr="003407BE">
              <w:rPr>
                <w:rStyle w:val="Hyperlinkki"/>
                <w:noProof/>
              </w:rPr>
              <w:t>1.7.2</w:t>
            </w:r>
            <w:r w:rsidR="001E43D5">
              <w:rPr>
                <w:rFonts w:asciiTheme="minorHAnsi" w:eastAsiaTheme="minorEastAsia" w:hAnsiTheme="minorHAnsi" w:cstheme="minorBidi"/>
                <w:noProof/>
                <w:lang w:eastAsia="fi-FI"/>
              </w:rPr>
              <w:tab/>
            </w:r>
            <w:r w:rsidR="001E43D5" w:rsidRPr="003407BE">
              <w:rPr>
                <w:rStyle w:val="Hyperlinkki"/>
                <w:noProof/>
              </w:rPr>
              <w:t>Korjausohjelma</w:t>
            </w:r>
            <w:r w:rsidR="001E43D5">
              <w:rPr>
                <w:noProof/>
                <w:webHidden/>
              </w:rPr>
              <w:tab/>
            </w:r>
            <w:r w:rsidR="001E43D5">
              <w:rPr>
                <w:noProof/>
                <w:webHidden/>
              </w:rPr>
              <w:fldChar w:fldCharType="begin"/>
            </w:r>
            <w:r w:rsidR="001E43D5">
              <w:rPr>
                <w:noProof/>
                <w:webHidden/>
              </w:rPr>
              <w:instrText xml:space="preserve"> PAGEREF _Toc3408364 \h </w:instrText>
            </w:r>
            <w:r w:rsidR="001E43D5">
              <w:rPr>
                <w:noProof/>
                <w:webHidden/>
              </w:rPr>
            </w:r>
            <w:r w:rsidR="001E43D5">
              <w:rPr>
                <w:noProof/>
                <w:webHidden/>
              </w:rPr>
              <w:fldChar w:fldCharType="separate"/>
            </w:r>
            <w:r w:rsidR="001E43D5">
              <w:rPr>
                <w:noProof/>
                <w:webHidden/>
              </w:rPr>
              <w:t>19</w:t>
            </w:r>
            <w:r w:rsidR="001E43D5">
              <w:rPr>
                <w:noProof/>
                <w:webHidden/>
              </w:rPr>
              <w:fldChar w:fldCharType="end"/>
            </w:r>
          </w:hyperlink>
        </w:p>
        <w:p w14:paraId="112C0795" w14:textId="713994AF"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65" w:history="1">
            <w:r w:rsidR="001E43D5" w:rsidRPr="003407BE">
              <w:rPr>
                <w:rStyle w:val="Hyperlinkki"/>
                <w:noProof/>
              </w:rPr>
              <w:t>1.7.3</w:t>
            </w:r>
            <w:r w:rsidR="001E43D5">
              <w:rPr>
                <w:rFonts w:asciiTheme="minorHAnsi" w:eastAsiaTheme="minorEastAsia" w:hAnsiTheme="minorHAnsi" w:cstheme="minorBidi"/>
                <w:noProof/>
                <w:lang w:eastAsia="fi-FI"/>
              </w:rPr>
              <w:tab/>
            </w:r>
            <w:r w:rsidR="001E43D5" w:rsidRPr="003407BE">
              <w:rPr>
                <w:rStyle w:val="Hyperlinkki"/>
                <w:noProof/>
              </w:rPr>
              <w:t>Huolto- ja siivoustoiminta</w:t>
            </w:r>
            <w:r w:rsidR="001E43D5">
              <w:rPr>
                <w:noProof/>
                <w:webHidden/>
              </w:rPr>
              <w:tab/>
            </w:r>
            <w:r w:rsidR="001E43D5">
              <w:rPr>
                <w:noProof/>
                <w:webHidden/>
              </w:rPr>
              <w:fldChar w:fldCharType="begin"/>
            </w:r>
            <w:r w:rsidR="001E43D5">
              <w:rPr>
                <w:noProof/>
                <w:webHidden/>
              </w:rPr>
              <w:instrText xml:space="preserve"> PAGEREF _Toc3408365 \h </w:instrText>
            </w:r>
            <w:r w:rsidR="001E43D5">
              <w:rPr>
                <w:noProof/>
                <w:webHidden/>
              </w:rPr>
            </w:r>
            <w:r w:rsidR="001E43D5">
              <w:rPr>
                <w:noProof/>
                <w:webHidden/>
              </w:rPr>
              <w:fldChar w:fldCharType="separate"/>
            </w:r>
            <w:r w:rsidR="001E43D5">
              <w:rPr>
                <w:noProof/>
                <w:webHidden/>
              </w:rPr>
              <w:t>20</w:t>
            </w:r>
            <w:r w:rsidR="001E43D5">
              <w:rPr>
                <w:noProof/>
                <w:webHidden/>
              </w:rPr>
              <w:fldChar w:fldCharType="end"/>
            </w:r>
          </w:hyperlink>
        </w:p>
        <w:p w14:paraId="612B917B" w14:textId="2B241737"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66" w:history="1">
            <w:r w:rsidR="001E43D5" w:rsidRPr="003407BE">
              <w:rPr>
                <w:rStyle w:val="Hyperlinkki"/>
                <w:noProof/>
              </w:rPr>
              <w:t>1.7.4</w:t>
            </w:r>
            <w:r w:rsidR="001E43D5">
              <w:rPr>
                <w:rFonts w:asciiTheme="minorHAnsi" w:eastAsiaTheme="minorEastAsia" w:hAnsiTheme="minorHAnsi" w:cstheme="minorBidi"/>
                <w:noProof/>
                <w:lang w:eastAsia="fi-FI"/>
              </w:rPr>
              <w:tab/>
            </w:r>
            <w:r w:rsidR="001E43D5" w:rsidRPr="003407BE">
              <w:rPr>
                <w:rStyle w:val="Hyperlinkki"/>
                <w:noProof/>
              </w:rPr>
              <w:t>Kulutusseuranta</w:t>
            </w:r>
            <w:r w:rsidR="001E43D5">
              <w:rPr>
                <w:noProof/>
                <w:webHidden/>
              </w:rPr>
              <w:tab/>
            </w:r>
            <w:r w:rsidR="001E43D5">
              <w:rPr>
                <w:noProof/>
                <w:webHidden/>
              </w:rPr>
              <w:fldChar w:fldCharType="begin"/>
            </w:r>
            <w:r w:rsidR="001E43D5">
              <w:rPr>
                <w:noProof/>
                <w:webHidden/>
              </w:rPr>
              <w:instrText xml:space="preserve"> PAGEREF _Toc3408366 \h </w:instrText>
            </w:r>
            <w:r w:rsidR="001E43D5">
              <w:rPr>
                <w:noProof/>
                <w:webHidden/>
              </w:rPr>
            </w:r>
            <w:r w:rsidR="001E43D5">
              <w:rPr>
                <w:noProof/>
                <w:webHidden/>
              </w:rPr>
              <w:fldChar w:fldCharType="separate"/>
            </w:r>
            <w:r w:rsidR="001E43D5">
              <w:rPr>
                <w:noProof/>
                <w:webHidden/>
              </w:rPr>
              <w:t>20</w:t>
            </w:r>
            <w:r w:rsidR="001E43D5">
              <w:rPr>
                <w:noProof/>
                <w:webHidden/>
              </w:rPr>
              <w:fldChar w:fldCharType="end"/>
            </w:r>
          </w:hyperlink>
        </w:p>
        <w:p w14:paraId="5F78F7EB" w14:textId="2874D62F"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67" w:history="1">
            <w:r w:rsidR="001E43D5" w:rsidRPr="003407BE">
              <w:rPr>
                <w:rStyle w:val="Hyperlinkki"/>
                <w:noProof/>
              </w:rPr>
              <w:t>1.7.5</w:t>
            </w:r>
            <w:r w:rsidR="001E43D5">
              <w:rPr>
                <w:rFonts w:asciiTheme="minorHAnsi" w:eastAsiaTheme="minorEastAsia" w:hAnsiTheme="minorHAnsi" w:cstheme="minorBidi"/>
                <w:noProof/>
                <w:lang w:eastAsia="fi-FI"/>
              </w:rPr>
              <w:tab/>
            </w:r>
            <w:r w:rsidR="001E43D5" w:rsidRPr="003407BE">
              <w:rPr>
                <w:rStyle w:val="Hyperlinkki"/>
                <w:noProof/>
              </w:rPr>
              <w:t>Taloyhtiön energiatodistus</w:t>
            </w:r>
            <w:r w:rsidR="001E43D5">
              <w:rPr>
                <w:noProof/>
                <w:webHidden/>
              </w:rPr>
              <w:tab/>
            </w:r>
            <w:r w:rsidR="001E43D5">
              <w:rPr>
                <w:noProof/>
                <w:webHidden/>
              </w:rPr>
              <w:fldChar w:fldCharType="begin"/>
            </w:r>
            <w:r w:rsidR="001E43D5">
              <w:rPr>
                <w:noProof/>
                <w:webHidden/>
              </w:rPr>
              <w:instrText xml:space="preserve"> PAGEREF _Toc3408367 \h </w:instrText>
            </w:r>
            <w:r w:rsidR="001E43D5">
              <w:rPr>
                <w:noProof/>
                <w:webHidden/>
              </w:rPr>
            </w:r>
            <w:r w:rsidR="001E43D5">
              <w:rPr>
                <w:noProof/>
                <w:webHidden/>
              </w:rPr>
              <w:fldChar w:fldCharType="separate"/>
            </w:r>
            <w:r w:rsidR="001E43D5">
              <w:rPr>
                <w:noProof/>
                <w:webHidden/>
              </w:rPr>
              <w:t>21</w:t>
            </w:r>
            <w:r w:rsidR="001E43D5">
              <w:rPr>
                <w:noProof/>
                <w:webHidden/>
              </w:rPr>
              <w:fldChar w:fldCharType="end"/>
            </w:r>
          </w:hyperlink>
        </w:p>
        <w:p w14:paraId="3ECBE337" w14:textId="70DC0F8A"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68" w:history="1">
            <w:r w:rsidR="001E43D5" w:rsidRPr="003407BE">
              <w:rPr>
                <w:rStyle w:val="Hyperlinkki"/>
                <w:noProof/>
              </w:rPr>
              <w:t>1.7.6</w:t>
            </w:r>
            <w:r w:rsidR="001E43D5">
              <w:rPr>
                <w:rFonts w:asciiTheme="minorHAnsi" w:eastAsiaTheme="minorEastAsia" w:hAnsiTheme="minorHAnsi" w:cstheme="minorBidi"/>
                <w:noProof/>
                <w:lang w:eastAsia="fi-FI"/>
              </w:rPr>
              <w:tab/>
            </w:r>
            <w:r w:rsidR="001E43D5" w:rsidRPr="003407BE">
              <w:rPr>
                <w:rStyle w:val="Hyperlinkki"/>
                <w:noProof/>
              </w:rPr>
              <w:t>Vahinko- ja korjaustapahtumat</w:t>
            </w:r>
            <w:r w:rsidR="001E43D5">
              <w:rPr>
                <w:noProof/>
                <w:webHidden/>
              </w:rPr>
              <w:tab/>
            </w:r>
            <w:r w:rsidR="001E43D5">
              <w:rPr>
                <w:noProof/>
                <w:webHidden/>
              </w:rPr>
              <w:fldChar w:fldCharType="begin"/>
            </w:r>
            <w:r w:rsidR="001E43D5">
              <w:rPr>
                <w:noProof/>
                <w:webHidden/>
              </w:rPr>
              <w:instrText xml:space="preserve"> PAGEREF _Toc3408368 \h </w:instrText>
            </w:r>
            <w:r w:rsidR="001E43D5">
              <w:rPr>
                <w:noProof/>
                <w:webHidden/>
              </w:rPr>
            </w:r>
            <w:r w:rsidR="001E43D5">
              <w:rPr>
                <w:noProof/>
                <w:webHidden/>
              </w:rPr>
              <w:fldChar w:fldCharType="separate"/>
            </w:r>
            <w:r w:rsidR="001E43D5">
              <w:rPr>
                <w:noProof/>
                <w:webHidden/>
              </w:rPr>
              <w:t>21</w:t>
            </w:r>
            <w:r w:rsidR="001E43D5">
              <w:rPr>
                <w:noProof/>
                <w:webHidden/>
              </w:rPr>
              <w:fldChar w:fldCharType="end"/>
            </w:r>
          </w:hyperlink>
        </w:p>
        <w:p w14:paraId="2ED87D96" w14:textId="32935373"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69" w:history="1">
            <w:r w:rsidR="001E43D5" w:rsidRPr="003407BE">
              <w:rPr>
                <w:rStyle w:val="Hyperlinkki"/>
                <w:noProof/>
              </w:rPr>
              <w:t>1.7.7</w:t>
            </w:r>
            <w:r w:rsidR="001E43D5">
              <w:rPr>
                <w:rFonts w:asciiTheme="minorHAnsi" w:eastAsiaTheme="minorEastAsia" w:hAnsiTheme="minorHAnsi" w:cstheme="minorBidi"/>
                <w:noProof/>
                <w:lang w:eastAsia="fi-FI"/>
              </w:rPr>
              <w:tab/>
            </w:r>
            <w:r w:rsidR="001E43D5" w:rsidRPr="003407BE">
              <w:rPr>
                <w:rStyle w:val="Hyperlinkki"/>
                <w:noProof/>
              </w:rPr>
              <w:t>Rikosilmoitus</w:t>
            </w:r>
            <w:r w:rsidR="001E43D5">
              <w:rPr>
                <w:noProof/>
                <w:webHidden/>
              </w:rPr>
              <w:tab/>
            </w:r>
            <w:r w:rsidR="001E43D5">
              <w:rPr>
                <w:noProof/>
                <w:webHidden/>
              </w:rPr>
              <w:fldChar w:fldCharType="begin"/>
            </w:r>
            <w:r w:rsidR="001E43D5">
              <w:rPr>
                <w:noProof/>
                <w:webHidden/>
              </w:rPr>
              <w:instrText xml:space="preserve"> PAGEREF _Toc3408369 \h </w:instrText>
            </w:r>
            <w:r w:rsidR="001E43D5">
              <w:rPr>
                <w:noProof/>
                <w:webHidden/>
              </w:rPr>
            </w:r>
            <w:r w:rsidR="001E43D5">
              <w:rPr>
                <w:noProof/>
                <w:webHidden/>
              </w:rPr>
              <w:fldChar w:fldCharType="separate"/>
            </w:r>
            <w:r w:rsidR="001E43D5">
              <w:rPr>
                <w:noProof/>
                <w:webHidden/>
              </w:rPr>
              <w:t>21</w:t>
            </w:r>
            <w:r w:rsidR="001E43D5">
              <w:rPr>
                <w:noProof/>
                <w:webHidden/>
              </w:rPr>
              <w:fldChar w:fldCharType="end"/>
            </w:r>
          </w:hyperlink>
        </w:p>
        <w:p w14:paraId="4256BDB5" w14:textId="260CD6D8"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70" w:history="1">
            <w:r w:rsidR="001E43D5" w:rsidRPr="003407BE">
              <w:rPr>
                <w:rStyle w:val="Hyperlinkki"/>
                <w:noProof/>
              </w:rPr>
              <w:t>1.7.8</w:t>
            </w:r>
            <w:r w:rsidR="001E43D5">
              <w:rPr>
                <w:rFonts w:asciiTheme="minorHAnsi" w:eastAsiaTheme="minorEastAsia" w:hAnsiTheme="minorHAnsi" w:cstheme="minorBidi"/>
                <w:noProof/>
                <w:lang w:eastAsia="fi-FI"/>
              </w:rPr>
              <w:tab/>
            </w:r>
            <w:r w:rsidR="001E43D5" w:rsidRPr="003407BE">
              <w:rPr>
                <w:rStyle w:val="Hyperlinkki"/>
                <w:noProof/>
              </w:rPr>
              <w:t>Vahinkoilmoitus</w:t>
            </w:r>
            <w:r w:rsidR="001E43D5">
              <w:rPr>
                <w:noProof/>
                <w:webHidden/>
              </w:rPr>
              <w:tab/>
            </w:r>
            <w:r w:rsidR="001E43D5">
              <w:rPr>
                <w:noProof/>
                <w:webHidden/>
              </w:rPr>
              <w:fldChar w:fldCharType="begin"/>
            </w:r>
            <w:r w:rsidR="001E43D5">
              <w:rPr>
                <w:noProof/>
                <w:webHidden/>
              </w:rPr>
              <w:instrText xml:space="preserve"> PAGEREF _Toc3408370 \h </w:instrText>
            </w:r>
            <w:r w:rsidR="001E43D5">
              <w:rPr>
                <w:noProof/>
                <w:webHidden/>
              </w:rPr>
            </w:r>
            <w:r w:rsidR="001E43D5">
              <w:rPr>
                <w:noProof/>
                <w:webHidden/>
              </w:rPr>
              <w:fldChar w:fldCharType="separate"/>
            </w:r>
            <w:r w:rsidR="001E43D5">
              <w:rPr>
                <w:noProof/>
                <w:webHidden/>
              </w:rPr>
              <w:t>21</w:t>
            </w:r>
            <w:r w:rsidR="001E43D5">
              <w:rPr>
                <w:noProof/>
                <w:webHidden/>
              </w:rPr>
              <w:fldChar w:fldCharType="end"/>
            </w:r>
          </w:hyperlink>
        </w:p>
        <w:p w14:paraId="14B896E8" w14:textId="144B628C"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71" w:history="1">
            <w:r w:rsidR="001E43D5" w:rsidRPr="003407BE">
              <w:rPr>
                <w:rStyle w:val="Hyperlinkki"/>
                <w:noProof/>
              </w:rPr>
              <w:t>1.7.9</w:t>
            </w:r>
            <w:r w:rsidR="001E43D5">
              <w:rPr>
                <w:rFonts w:asciiTheme="minorHAnsi" w:eastAsiaTheme="minorEastAsia" w:hAnsiTheme="minorHAnsi" w:cstheme="minorBidi"/>
                <w:noProof/>
                <w:lang w:eastAsia="fi-FI"/>
              </w:rPr>
              <w:tab/>
            </w:r>
            <w:r w:rsidR="001E43D5" w:rsidRPr="003407BE">
              <w:rPr>
                <w:rStyle w:val="Hyperlinkki"/>
                <w:noProof/>
              </w:rPr>
              <w:t>Hätätyö</w:t>
            </w:r>
            <w:r w:rsidR="001E43D5">
              <w:rPr>
                <w:noProof/>
                <w:webHidden/>
              </w:rPr>
              <w:tab/>
            </w:r>
            <w:r w:rsidR="001E43D5">
              <w:rPr>
                <w:noProof/>
                <w:webHidden/>
              </w:rPr>
              <w:fldChar w:fldCharType="begin"/>
            </w:r>
            <w:r w:rsidR="001E43D5">
              <w:rPr>
                <w:noProof/>
                <w:webHidden/>
              </w:rPr>
              <w:instrText xml:space="preserve"> PAGEREF _Toc3408371 \h </w:instrText>
            </w:r>
            <w:r w:rsidR="001E43D5">
              <w:rPr>
                <w:noProof/>
                <w:webHidden/>
              </w:rPr>
            </w:r>
            <w:r w:rsidR="001E43D5">
              <w:rPr>
                <w:noProof/>
                <w:webHidden/>
              </w:rPr>
              <w:fldChar w:fldCharType="separate"/>
            </w:r>
            <w:r w:rsidR="001E43D5">
              <w:rPr>
                <w:noProof/>
                <w:webHidden/>
              </w:rPr>
              <w:t>22</w:t>
            </w:r>
            <w:r w:rsidR="001E43D5">
              <w:rPr>
                <w:noProof/>
                <w:webHidden/>
              </w:rPr>
              <w:fldChar w:fldCharType="end"/>
            </w:r>
          </w:hyperlink>
        </w:p>
        <w:p w14:paraId="08820712" w14:textId="71C8DBB9" w:rsidR="001E43D5" w:rsidRDefault="002244EA">
          <w:pPr>
            <w:pStyle w:val="Sisluet3"/>
            <w:tabs>
              <w:tab w:val="left" w:pos="1540"/>
              <w:tab w:val="right" w:leader="dot" w:pos="8777"/>
            </w:tabs>
            <w:rPr>
              <w:rFonts w:asciiTheme="minorHAnsi" w:eastAsiaTheme="minorEastAsia" w:hAnsiTheme="minorHAnsi" w:cstheme="minorBidi"/>
              <w:noProof/>
              <w:lang w:eastAsia="fi-FI"/>
            </w:rPr>
          </w:pPr>
          <w:hyperlink w:anchor="_Toc3408372" w:history="1">
            <w:r w:rsidR="001E43D5" w:rsidRPr="003407BE">
              <w:rPr>
                <w:rStyle w:val="Hyperlinkki"/>
                <w:noProof/>
              </w:rPr>
              <w:t>1.7.10</w:t>
            </w:r>
            <w:r w:rsidR="001E43D5">
              <w:rPr>
                <w:rFonts w:asciiTheme="minorHAnsi" w:eastAsiaTheme="minorEastAsia" w:hAnsiTheme="minorHAnsi" w:cstheme="minorBidi"/>
                <w:noProof/>
                <w:lang w:eastAsia="fi-FI"/>
              </w:rPr>
              <w:tab/>
            </w:r>
            <w:r w:rsidR="001E43D5" w:rsidRPr="003407BE">
              <w:rPr>
                <w:rStyle w:val="Hyperlinkki"/>
                <w:noProof/>
              </w:rPr>
              <w:t>Huoneistokohtaiset muutostyöt</w:t>
            </w:r>
            <w:r w:rsidR="001E43D5">
              <w:rPr>
                <w:noProof/>
                <w:webHidden/>
              </w:rPr>
              <w:tab/>
            </w:r>
            <w:r w:rsidR="001E43D5">
              <w:rPr>
                <w:noProof/>
                <w:webHidden/>
              </w:rPr>
              <w:fldChar w:fldCharType="begin"/>
            </w:r>
            <w:r w:rsidR="001E43D5">
              <w:rPr>
                <w:noProof/>
                <w:webHidden/>
              </w:rPr>
              <w:instrText xml:space="preserve"> PAGEREF _Toc3408372 \h </w:instrText>
            </w:r>
            <w:r w:rsidR="001E43D5">
              <w:rPr>
                <w:noProof/>
                <w:webHidden/>
              </w:rPr>
            </w:r>
            <w:r w:rsidR="001E43D5">
              <w:rPr>
                <w:noProof/>
                <w:webHidden/>
              </w:rPr>
              <w:fldChar w:fldCharType="separate"/>
            </w:r>
            <w:r w:rsidR="001E43D5">
              <w:rPr>
                <w:noProof/>
                <w:webHidden/>
              </w:rPr>
              <w:t>22</w:t>
            </w:r>
            <w:r w:rsidR="001E43D5">
              <w:rPr>
                <w:noProof/>
                <w:webHidden/>
              </w:rPr>
              <w:fldChar w:fldCharType="end"/>
            </w:r>
          </w:hyperlink>
        </w:p>
        <w:p w14:paraId="7F55E745" w14:textId="7CADE7BF" w:rsidR="001E43D5" w:rsidRDefault="002244EA">
          <w:pPr>
            <w:pStyle w:val="Sisluet2"/>
            <w:tabs>
              <w:tab w:val="left" w:pos="880"/>
              <w:tab w:val="right" w:leader="dot" w:pos="8777"/>
            </w:tabs>
            <w:rPr>
              <w:rFonts w:asciiTheme="minorHAnsi" w:eastAsiaTheme="minorEastAsia" w:hAnsiTheme="minorHAnsi" w:cstheme="minorBidi"/>
              <w:noProof/>
              <w:lang w:eastAsia="fi-FI"/>
            </w:rPr>
          </w:pPr>
          <w:hyperlink w:anchor="_Toc3408373" w:history="1">
            <w:r w:rsidR="001E43D5" w:rsidRPr="003407BE">
              <w:rPr>
                <w:rStyle w:val="Hyperlinkki"/>
                <w:noProof/>
              </w:rPr>
              <w:t>1.8</w:t>
            </w:r>
            <w:r w:rsidR="001E43D5">
              <w:rPr>
                <w:rFonts w:asciiTheme="minorHAnsi" w:eastAsiaTheme="minorEastAsia" w:hAnsiTheme="minorHAnsi" w:cstheme="minorBidi"/>
                <w:noProof/>
                <w:lang w:eastAsia="fi-FI"/>
              </w:rPr>
              <w:tab/>
            </w:r>
            <w:r w:rsidR="001E43D5" w:rsidRPr="003407BE">
              <w:rPr>
                <w:rStyle w:val="Hyperlinkki"/>
                <w:noProof/>
              </w:rPr>
              <w:t>TALOYHTIÖN KORJAUSTOIMINTA / KORJAUSHANKKEET</w:t>
            </w:r>
            <w:r w:rsidR="001E43D5">
              <w:rPr>
                <w:noProof/>
                <w:webHidden/>
              </w:rPr>
              <w:tab/>
            </w:r>
            <w:r w:rsidR="001E43D5">
              <w:rPr>
                <w:noProof/>
                <w:webHidden/>
              </w:rPr>
              <w:fldChar w:fldCharType="begin"/>
            </w:r>
            <w:r w:rsidR="001E43D5">
              <w:rPr>
                <w:noProof/>
                <w:webHidden/>
              </w:rPr>
              <w:instrText xml:space="preserve"> PAGEREF _Toc3408373 \h </w:instrText>
            </w:r>
            <w:r w:rsidR="001E43D5">
              <w:rPr>
                <w:noProof/>
                <w:webHidden/>
              </w:rPr>
            </w:r>
            <w:r w:rsidR="001E43D5">
              <w:rPr>
                <w:noProof/>
                <w:webHidden/>
              </w:rPr>
              <w:fldChar w:fldCharType="separate"/>
            </w:r>
            <w:r w:rsidR="001E43D5">
              <w:rPr>
                <w:noProof/>
                <w:webHidden/>
              </w:rPr>
              <w:t>22</w:t>
            </w:r>
            <w:r w:rsidR="001E43D5">
              <w:rPr>
                <w:noProof/>
                <w:webHidden/>
              </w:rPr>
              <w:fldChar w:fldCharType="end"/>
            </w:r>
          </w:hyperlink>
        </w:p>
        <w:p w14:paraId="1D9648F1" w14:textId="1F65588F" w:rsidR="001E43D5" w:rsidRDefault="002244EA">
          <w:pPr>
            <w:pStyle w:val="Sisluet2"/>
            <w:tabs>
              <w:tab w:val="left" w:pos="880"/>
              <w:tab w:val="right" w:leader="dot" w:pos="8777"/>
            </w:tabs>
            <w:rPr>
              <w:rFonts w:asciiTheme="minorHAnsi" w:eastAsiaTheme="minorEastAsia" w:hAnsiTheme="minorHAnsi" w:cstheme="minorBidi"/>
              <w:noProof/>
              <w:lang w:eastAsia="fi-FI"/>
            </w:rPr>
          </w:pPr>
          <w:hyperlink w:anchor="_Toc3408374" w:history="1">
            <w:r w:rsidR="001E43D5" w:rsidRPr="003407BE">
              <w:rPr>
                <w:rStyle w:val="Hyperlinkki"/>
                <w:noProof/>
              </w:rPr>
              <w:t>1.9</w:t>
            </w:r>
            <w:r w:rsidR="001E43D5">
              <w:rPr>
                <w:rFonts w:asciiTheme="minorHAnsi" w:eastAsiaTheme="minorEastAsia" w:hAnsiTheme="minorHAnsi" w:cstheme="minorBidi"/>
                <w:noProof/>
                <w:lang w:eastAsia="fi-FI"/>
              </w:rPr>
              <w:tab/>
            </w:r>
            <w:r w:rsidR="001E43D5" w:rsidRPr="003407BE">
              <w:rPr>
                <w:rStyle w:val="Hyperlinkki"/>
                <w:noProof/>
              </w:rPr>
              <w:t>SOPIMUKSEN PÄÄTTYMINEN</w:t>
            </w:r>
            <w:r w:rsidR="001E43D5">
              <w:rPr>
                <w:noProof/>
                <w:webHidden/>
              </w:rPr>
              <w:tab/>
            </w:r>
            <w:r w:rsidR="001E43D5">
              <w:rPr>
                <w:noProof/>
                <w:webHidden/>
              </w:rPr>
              <w:fldChar w:fldCharType="begin"/>
            </w:r>
            <w:r w:rsidR="001E43D5">
              <w:rPr>
                <w:noProof/>
                <w:webHidden/>
              </w:rPr>
              <w:instrText xml:space="preserve"> PAGEREF _Toc3408374 \h </w:instrText>
            </w:r>
            <w:r w:rsidR="001E43D5">
              <w:rPr>
                <w:noProof/>
                <w:webHidden/>
              </w:rPr>
            </w:r>
            <w:r w:rsidR="001E43D5">
              <w:rPr>
                <w:noProof/>
                <w:webHidden/>
              </w:rPr>
              <w:fldChar w:fldCharType="separate"/>
            </w:r>
            <w:r w:rsidR="001E43D5">
              <w:rPr>
                <w:noProof/>
                <w:webHidden/>
              </w:rPr>
              <w:t>22</w:t>
            </w:r>
            <w:r w:rsidR="001E43D5">
              <w:rPr>
                <w:noProof/>
                <w:webHidden/>
              </w:rPr>
              <w:fldChar w:fldCharType="end"/>
            </w:r>
          </w:hyperlink>
        </w:p>
        <w:p w14:paraId="2978F73B" w14:textId="171187B7"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75" w:history="1">
            <w:r w:rsidR="001E43D5" w:rsidRPr="003407BE">
              <w:rPr>
                <w:rStyle w:val="Hyperlinkki"/>
                <w:noProof/>
              </w:rPr>
              <w:t>1.9.1</w:t>
            </w:r>
            <w:r w:rsidR="001E43D5">
              <w:rPr>
                <w:rFonts w:asciiTheme="minorHAnsi" w:eastAsiaTheme="minorEastAsia" w:hAnsiTheme="minorHAnsi" w:cstheme="minorBidi"/>
                <w:noProof/>
                <w:lang w:eastAsia="fi-FI"/>
              </w:rPr>
              <w:tab/>
            </w:r>
            <w:r w:rsidR="001E43D5" w:rsidRPr="003407BE">
              <w:rPr>
                <w:rStyle w:val="Hyperlinkki"/>
                <w:noProof/>
              </w:rPr>
              <w:t>Materiaalin ja muiden tietojen luovuttaminen</w:t>
            </w:r>
            <w:r w:rsidR="001E43D5">
              <w:rPr>
                <w:noProof/>
                <w:webHidden/>
              </w:rPr>
              <w:tab/>
            </w:r>
            <w:r w:rsidR="001E43D5">
              <w:rPr>
                <w:noProof/>
                <w:webHidden/>
              </w:rPr>
              <w:fldChar w:fldCharType="begin"/>
            </w:r>
            <w:r w:rsidR="001E43D5">
              <w:rPr>
                <w:noProof/>
                <w:webHidden/>
              </w:rPr>
              <w:instrText xml:space="preserve"> PAGEREF _Toc3408375 \h </w:instrText>
            </w:r>
            <w:r w:rsidR="001E43D5">
              <w:rPr>
                <w:noProof/>
                <w:webHidden/>
              </w:rPr>
            </w:r>
            <w:r w:rsidR="001E43D5">
              <w:rPr>
                <w:noProof/>
                <w:webHidden/>
              </w:rPr>
              <w:fldChar w:fldCharType="separate"/>
            </w:r>
            <w:r w:rsidR="001E43D5">
              <w:rPr>
                <w:noProof/>
                <w:webHidden/>
              </w:rPr>
              <w:t>22</w:t>
            </w:r>
            <w:r w:rsidR="001E43D5">
              <w:rPr>
                <w:noProof/>
                <w:webHidden/>
              </w:rPr>
              <w:fldChar w:fldCharType="end"/>
            </w:r>
          </w:hyperlink>
        </w:p>
        <w:p w14:paraId="20B15652" w14:textId="00E68AD9" w:rsidR="001E43D5" w:rsidRDefault="002244EA">
          <w:pPr>
            <w:pStyle w:val="Sisluet3"/>
            <w:tabs>
              <w:tab w:val="left" w:pos="1320"/>
              <w:tab w:val="right" w:leader="dot" w:pos="8777"/>
            </w:tabs>
            <w:rPr>
              <w:rFonts w:asciiTheme="minorHAnsi" w:eastAsiaTheme="minorEastAsia" w:hAnsiTheme="minorHAnsi" w:cstheme="minorBidi"/>
              <w:noProof/>
              <w:lang w:eastAsia="fi-FI"/>
            </w:rPr>
          </w:pPr>
          <w:hyperlink w:anchor="_Toc3408376" w:history="1">
            <w:r w:rsidR="001E43D5" w:rsidRPr="003407BE">
              <w:rPr>
                <w:rStyle w:val="Hyperlinkki"/>
                <w:noProof/>
              </w:rPr>
              <w:t>1.9.2</w:t>
            </w:r>
            <w:r w:rsidR="001E43D5">
              <w:rPr>
                <w:rFonts w:asciiTheme="minorHAnsi" w:eastAsiaTheme="minorEastAsia" w:hAnsiTheme="minorHAnsi" w:cstheme="minorBidi"/>
                <w:noProof/>
                <w:lang w:eastAsia="fi-FI"/>
              </w:rPr>
              <w:tab/>
            </w:r>
            <w:r w:rsidR="001E43D5" w:rsidRPr="003407BE">
              <w:rPr>
                <w:rStyle w:val="Hyperlinkki"/>
                <w:noProof/>
              </w:rPr>
              <w:t>Ennakkomateriaalin luovutus</w:t>
            </w:r>
            <w:r w:rsidR="001E43D5">
              <w:rPr>
                <w:noProof/>
                <w:webHidden/>
              </w:rPr>
              <w:tab/>
            </w:r>
            <w:r w:rsidR="001E43D5">
              <w:rPr>
                <w:noProof/>
                <w:webHidden/>
              </w:rPr>
              <w:fldChar w:fldCharType="begin"/>
            </w:r>
            <w:r w:rsidR="001E43D5">
              <w:rPr>
                <w:noProof/>
                <w:webHidden/>
              </w:rPr>
              <w:instrText xml:space="preserve"> PAGEREF _Toc3408376 \h </w:instrText>
            </w:r>
            <w:r w:rsidR="001E43D5">
              <w:rPr>
                <w:noProof/>
                <w:webHidden/>
              </w:rPr>
            </w:r>
            <w:r w:rsidR="001E43D5">
              <w:rPr>
                <w:noProof/>
                <w:webHidden/>
              </w:rPr>
              <w:fldChar w:fldCharType="separate"/>
            </w:r>
            <w:r w:rsidR="001E43D5">
              <w:rPr>
                <w:noProof/>
                <w:webHidden/>
              </w:rPr>
              <w:t>22</w:t>
            </w:r>
            <w:r w:rsidR="001E43D5">
              <w:rPr>
                <w:noProof/>
                <w:webHidden/>
              </w:rPr>
              <w:fldChar w:fldCharType="end"/>
            </w:r>
          </w:hyperlink>
        </w:p>
        <w:p w14:paraId="0F99C4EA" w14:textId="53D29FFA" w:rsidR="00E12CC7" w:rsidRPr="001D20A1" w:rsidRDefault="00E12CC7" w:rsidP="002434E3">
          <w:pPr>
            <w:spacing w:after="0"/>
          </w:pPr>
          <w:r w:rsidRPr="001D20A1">
            <w:rPr>
              <w:b/>
              <w:bCs/>
            </w:rPr>
            <w:fldChar w:fldCharType="end"/>
          </w:r>
        </w:p>
      </w:sdtContent>
    </w:sdt>
    <w:p w14:paraId="30E26727" w14:textId="77777777" w:rsidR="009C7341" w:rsidRDefault="009C7341" w:rsidP="0091096E">
      <w:pPr>
        <w:pStyle w:val="Otsikko1"/>
        <w:numPr>
          <w:ilvl w:val="0"/>
          <w:numId w:val="0"/>
        </w:numPr>
        <w:spacing w:before="0"/>
        <w:ind w:left="426" w:hanging="426"/>
      </w:pPr>
    </w:p>
    <w:p w14:paraId="462C73E6" w14:textId="0BC34D65" w:rsidR="001E5C75" w:rsidRPr="001D20A1" w:rsidRDefault="00452A2D" w:rsidP="001A749F">
      <w:pPr>
        <w:pStyle w:val="Otsikko1"/>
        <w:numPr>
          <w:ilvl w:val="0"/>
          <w:numId w:val="52"/>
        </w:numPr>
        <w:spacing w:before="0"/>
      </w:pPr>
      <w:bookmarkStart w:id="0" w:name="_Toc3408316"/>
      <w:r>
        <w:t xml:space="preserve">SKH </w:t>
      </w:r>
      <w:r w:rsidR="001E5C75" w:rsidRPr="001D20A1">
        <w:t>ISÄNNÖINNIN PALVELUKUVAUS</w:t>
      </w:r>
      <w:bookmarkEnd w:id="0"/>
    </w:p>
    <w:p w14:paraId="32671DA4" w14:textId="77777777" w:rsidR="001E5C75" w:rsidRPr="001D20A1" w:rsidRDefault="001E5C75" w:rsidP="0091096E">
      <w:pPr>
        <w:spacing w:after="0"/>
      </w:pPr>
    </w:p>
    <w:p w14:paraId="38E8E350" w14:textId="77777777" w:rsidR="001E5C75" w:rsidRPr="001D20A1" w:rsidRDefault="001E5C75" w:rsidP="001E5C75">
      <w:pPr>
        <w:spacing w:after="0" w:line="240" w:lineRule="auto"/>
        <w:jc w:val="both"/>
      </w:pPr>
      <w:r w:rsidRPr="001D20A1">
        <w:t>Sopimukseen kuuluvat tehtävät hoidetaan arkisin toimiston työaikana. Kokoukset pidetään erikseen sovittavina aikoina.</w:t>
      </w:r>
    </w:p>
    <w:p w14:paraId="59653985" w14:textId="77777777" w:rsidR="001E5C75" w:rsidRPr="001D20A1" w:rsidRDefault="001E5C75" w:rsidP="001E5C75">
      <w:pPr>
        <w:spacing w:after="0" w:line="240" w:lineRule="auto"/>
        <w:jc w:val="both"/>
      </w:pPr>
    </w:p>
    <w:p w14:paraId="1B5C8BC5" w14:textId="78740984" w:rsidR="001E5C75" w:rsidRPr="001D20A1" w:rsidRDefault="001E5C75" w:rsidP="001E5C75">
      <w:pPr>
        <w:spacing w:after="0" w:line="240" w:lineRule="auto"/>
        <w:jc w:val="both"/>
      </w:pPr>
      <w:r w:rsidRPr="001D20A1">
        <w:t>SKH voi käyttää ulkopuolista asiantuntijaa palveluiden tuottamisessa.</w:t>
      </w:r>
    </w:p>
    <w:p w14:paraId="486ABFFC" w14:textId="77777777" w:rsidR="001E5C75" w:rsidRPr="001D20A1" w:rsidRDefault="001E5C75" w:rsidP="001E5C75">
      <w:pPr>
        <w:spacing w:after="0" w:line="240" w:lineRule="auto"/>
        <w:jc w:val="both"/>
        <w:rPr>
          <w:rFonts w:eastAsia="Calibri" w:cs="Calibri"/>
        </w:rPr>
      </w:pPr>
    </w:p>
    <w:p w14:paraId="425401F6" w14:textId="4BFB2334" w:rsidR="001E5C75" w:rsidRPr="001D20A1" w:rsidRDefault="001E5C75" w:rsidP="001E5C75">
      <w:pPr>
        <w:spacing w:after="0" w:line="240" w:lineRule="auto"/>
        <w:jc w:val="both"/>
      </w:pPr>
      <w:r w:rsidRPr="001D20A1">
        <w:t xml:space="preserve">Lisäksi taloyhtiöltä veloitetaan </w:t>
      </w:r>
      <w:r w:rsidR="00D36A7A">
        <w:t>Datavalvomo</w:t>
      </w:r>
      <w:r w:rsidR="000913C4">
        <w:t xml:space="preserve">. </w:t>
      </w:r>
      <w:r w:rsidRPr="001D20A1">
        <w:t>Näitä tehtäviä ei voi erottaa tästä sopimuksesta.</w:t>
      </w:r>
    </w:p>
    <w:p w14:paraId="35AB15D9" w14:textId="77777777" w:rsidR="00A50B4B" w:rsidRPr="001D20A1" w:rsidRDefault="00A50B4B" w:rsidP="001E5C75">
      <w:pPr>
        <w:spacing w:after="0" w:line="240" w:lineRule="auto"/>
        <w:jc w:val="both"/>
      </w:pPr>
    </w:p>
    <w:p w14:paraId="08086AC2" w14:textId="77777777" w:rsidR="009F241D" w:rsidRDefault="001E5C75" w:rsidP="009F241D">
      <w:pPr>
        <w:pStyle w:val="Otsikko2"/>
        <w:numPr>
          <w:ilvl w:val="1"/>
          <w:numId w:val="52"/>
        </w:numPr>
        <w:spacing w:before="360" w:after="120"/>
      </w:pPr>
      <w:bookmarkStart w:id="1" w:name="_Toc3408317"/>
      <w:r w:rsidRPr="001D20A1">
        <w:t>K</w:t>
      </w:r>
      <w:r w:rsidR="00A50B4B" w:rsidRPr="001D20A1">
        <w:t>OKOUKSET</w:t>
      </w:r>
      <w:bookmarkEnd w:id="1"/>
    </w:p>
    <w:p w14:paraId="487D82C7" w14:textId="2B309162" w:rsidR="004E16D2" w:rsidRPr="004E16D2" w:rsidRDefault="001E5C75" w:rsidP="004E16D2">
      <w:pPr>
        <w:pStyle w:val="Otsikko3"/>
      </w:pPr>
      <w:bookmarkStart w:id="2" w:name="_Toc3408318"/>
      <w:r w:rsidRPr="004E16D2">
        <w:t>Hallituksen</w:t>
      </w:r>
      <w:r w:rsidRPr="009F241D">
        <w:t xml:space="preserve"> kokous</w:t>
      </w:r>
      <w:bookmarkEnd w:id="2"/>
    </w:p>
    <w:p w14:paraId="1A5CF275" w14:textId="77777777" w:rsidR="004E16D2" w:rsidRDefault="004E16D2" w:rsidP="000913C4">
      <w:pPr>
        <w:pStyle w:val="xmsonormal"/>
        <w:spacing w:before="0" w:beforeAutospacing="0" w:after="0" w:afterAutospacing="0"/>
        <w:rPr>
          <w:rFonts w:ascii="Verdana" w:hAnsi="Verdana"/>
          <w:sz w:val="22"/>
          <w:szCs w:val="22"/>
        </w:rPr>
      </w:pPr>
    </w:p>
    <w:p w14:paraId="167A4529" w14:textId="7C8250A3" w:rsidR="001E5C75" w:rsidRPr="000913C4" w:rsidRDefault="001E5C75" w:rsidP="000913C4">
      <w:pPr>
        <w:pStyle w:val="xmsonormal"/>
        <w:spacing w:before="0" w:beforeAutospacing="0" w:after="0" w:afterAutospacing="0"/>
        <w:rPr>
          <w:rFonts w:ascii="Calibri" w:hAnsi="Calibri" w:cs="Calibri"/>
          <w:color w:val="000000"/>
        </w:rPr>
      </w:pPr>
      <w:r w:rsidRPr="005C45D5">
        <w:rPr>
          <w:rFonts w:ascii="Verdana" w:hAnsi="Verdana"/>
          <w:sz w:val="22"/>
          <w:szCs w:val="22"/>
        </w:rPr>
        <w:t>Hallituksen kokous pidetään hallituksen päättämissä tiloissa</w:t>
      </w:r>
      <w:r w:rsidR="00C36A93">
        <w:rPr>
          <w:rFonts w:ascii="Verdana" w:hAnsi="Verdana"/>
          <w:sz w:val="22"/>
          <w:szCs w:val="22"/>
        </w:rPr>
        <w:t xml:space="preserve">. </w:t>
      </w:r>
      <w:r w:rsidRPr="005C45D5">
        <w:rPr>
          <w:rFonts w:ascii="Verdana" w:hAnsi="Verdana"/>
          <w:sz w:val="22"/>
          <w:szCs w:val="22"/>
        </w:rPr>
        <w:t>Kokousajankohta sovitaan puheenjohtajan kanssa tai edellisessä hallituksen kokouksessa. Kokouksessa käsitellään valmistellun esityslistan mukaiset asiat.</w:t>
      </w:r>
    </w:p>
    <w:p w14:paraId="6BBBF1E9" w14:textId="77777777" w:rsidR="001E5C75" w:rsidRPr="005C45D5" w:rsidRDefault="001E5C75" w:rsidP="009A078F">
      <w:pPr>
        <w:spacing w:before="360" w:after="120"/>
        <w:rPr>
          <w:b/>
        </w:rPr>
      </w:pPr>
      <w:r w:rsidRPr="005C45D5">
        <w:rPr>
          <w:b/>
        </w:rPr>
        <w:t>Kokouksen valmistelu</w:t>
      </w:r>
    </w:p>
    <w:p w14:paraId="38860620" w14:textId="01841613" w:rsidR="00673766" w:rsidRPr="00010C60" w:rsidRDefault="00B97E7B" w:rsidP="00010C60">
      <w:pPr>
        <w:pStyle w:val="NormalTextSKH"/>
        <w:ind w:left="0"/>
        <w:rPr>
          <w:rFonts w:ascii="Verdana" w:hAnsi="Verdana"/>
          <w:sz w:val="22"/>
          <w:szCs w:val="22"/>
        </w:rPr>
      </w:pPr>
      <w:r w:rsidRPr="005C45D5">
        <w:rPr>
          <w:rFonts w:ascii="Verdana" w:hAnsi="Verdana"/>
          <w:sz w:val="22"/>
          <w:szCs w:val="22"/>
        </w:rPr>
        <w:t>SKH huolehtii kokousajan ja -paikan sopimisesta sekä varaamisesta</w:t>
      </w:r>
      <w:r w:rsidR="001E5C75" w:rsidRPr="005C45D5">
        <w:rPr>
          <w:rFonts w:ascii="Verdana" w:hAnsi="Verdana"/>
          <w:sz w:val="22"/>
          <w:szCs w:val="22"/>
        </w:rPr>
        <w:t>, kokousk</w:t>
      </w:r>
      <w:r w:rsidRPr="005C45D5">
        <w:rPr>
          <w:rFonts w:ascii="Verdana" w:hAnsi="Verdana"/>
          <w:sz w:val="22"/>
          <w:szCs w:val="22"/>
        </w:rPr>
        <w:t>utsun ja esityslistan laatimisesta ja toimittamisesta</w:t>
      </w:r>
      <w:r w:rsidR="001E5C75" w:rsidRPr="005C45D5">
        <w:rPr>
          <w:rFonts w:ascii="Verdana" w:hAnsi="Verdana"/>
          <w:sz w:val="22"/>
          <w:szCs w:val="22"/>
        </w:rPr>
        <w:t>. Hallituksen puheenjohtajan tulee huolehtia, että kokousaika sovitaan viimeistään kaksi (2) viikkoa ennen kokousta.</w:t>
      </w:r>
    </w:p>
    <w:p w14:paraId="08A5BE44" w14:textId="074C5954" w:rsidR="00673766" w:rsidRPr="003A0330" w:rsidRDefault="00673766" w:rsidP="005C45D5">
      <w:pPr>
        <w:pStyle w:val="TyyliNormalTextSKHArial10pt"/>
        <w:ind w:left="0"/>
        <w:rPr>
          <w:rFonts w:ascii="Verdana" w:hAnsi="Verdana" w:cs="Helvetica"/>
          <w:sz w:val="22"/>
          <w:szCs w:val="22"/>
          <w:lang w:eastAsia="fi-FI"/>
        </w:rPr>
      </w:pPr>
      <w:r w:rsidRPr="005C45D5">
        <w:rPr>
          <w:rFonts w:ascii="Verdana" w:hAnsi="Verdana"/>
          <w:sz w:val="22"/>
          <w:szCs w:val="22"/>
        </w:rPr>
        <w:t xml:space="preserve">Kokouksessa raportoidaan aina </w:t>
      </w:r>
      <w:r w:rsidR="00682B27" w:rsidRPr="005C45D5">
        <w:rPr>
          <w:rFonts w:ascii="Verdana" w:hAnsi="Verdana" w:cs="Helvetica"/>
          <w:color w:val="000000"/>
          <w:sz w:val="22"/>
          <w:szCs w:val="22"/>
        </w:rPr>
        <w:t xml:space="preserve">(ei hallituksen järjestäytymis- eikä tilinpäätöskokous) </w:t>
      </w:r>
      <w:r w:rsidRPr="005C45D5">
        <w:rPr>
          <w:rFonts w:ascii="Verdana" w:hAnsi="Verdana"/>
          <w:sz w:val="22"/>
          <w:szCs w:val="22"/>
        </w:rPr>
        <w:t xml:space="preserve">vuokravalvonnan tilanne, </w:t>
      </w:r>
      <w:r w:rsidRPr="005C45D5">
        <w:rPr>
          <w:rFonts w:ascii="Verdana" w:hAnsi="Verdana" w:cs="Helvetica"/>
          <w:sz w:val="22"/>
          <w:szCs w:val="22"/>
          <w:lang w:eastAsia="fi-FI"/>
        </w:rPr>
        <w:t xml:space="preserve">tärkeimmät </w:t>
      </w:r>
      <w:r w:rsidRPr="003A0330">
        <w:rPr>
          <w:rFonts w:ascii="Verdana" w:hAnsi="Verdana" w:cs="Helvetica"/>
          <w:sz w:val="22"/>
          <w:szCs w:val="22"/>
          <w:lang w:eastAsia="fi-FI"/>
        </w:rPr>
        <w:t>palvelupyynnöt, kulutusseuranta sekä osakkaiden ilmoittamat huoneistomuutostyöt</w:t>
      </w:r>
      <w:r w:rsidRPr="005C45D5">
        <w:rPr>
          <w:rFonts w:ascii="Verdana" w:hAnsi="Verdana" w:cs="Helvetica"/>
          <w:sz w:val="22"/>
          <w:szCs w:val="22"/>
          <w:lang w:eastAsia="fi-FI"/>
        </w:rPr>
        <w:t xml:space="preserve">. Kokouksen asialistalla on aina myös hallituksen päätöksiä edellyttävät asiat, </w:t>
      </w:r>
      <w:r w:rsidR="00C36A93">
        <w:rPr>
          <w:rFonts w:ascii="Verdana" w:hAnsi="Verdana" w:cs="Helvetica"/>
          <w:sz w:val="22"/>
          <w:szCs w:val="22"/>
          <w:lang w:eastAsia="fi-FI"/>
        </w:rPr>
        <w:t xml:space="preserve">kiinteistön korjausohjelma, </w:t>
      </w:r>
      <w:r w:rsidRPr="005C45D5">
        <w:rPr>
          <w:rFonts w:ascii="Verdana" w:hAnsi="Verdana" w:cs="Helvetica"/>
          <w:sz w:val="22"/>
          <w:szCs w:val="22"/>
          <w:lang w:eastAsia="fi-FI"/>
        </w:rPr>
        <w:t xml:space="preserve">käynnissä olevien hankkeiden tilanne sekä </w:t>
      </w:r>
      <w:r w:rsidRPr="003A0330">
        <w:rPr>
          <w:rFonts w:ascii="Verdana" w:hAnsi="Verdana" w:cs="Helvetica"/>
          <w:sz w:val="22"/>
          <w:szCs w:val="22"/>
          <w:lang w:eastAsia="fi-FI"/>
        </w:rPr>
        <w:t>hallituksen ilmoittamat kokouskäsittelyä vaativat asiat. Hallituksen järjestäytymiskokouksessa ja tilinpäätöskokouksessa on omat esityslistat.</w:t>
      </w:r>
    </w:p>
    <w:p w14:paraId="5980DDF7" w14:textId="77777777" w:rsidR="00673766" w:rsidRPr="005C45D5" w:rsidRDefault="00673766" w:rsidP="005C45D5">
      <w:pPr>
        <w:pStyle w:val="TyyliNormalTextSKHArial10pt"/>
        <w:ind w:left="0"/>
        <w:rPr>
          <w:rFonts w:ascii="Verdana" w:hAnsi="Verdana" w:cs="Helvetica"/>
          <w:sz w:val="22"/>
          <w:szCs w:val="22"/>
          <w:lang w:eastAsia="fi-FI"/>
        </w:rPr>
      </w:pPr>
      <w:r w:rsidRPr="005C45D5">
        <w:rPr>
          <w:rFonts w:ascii="Verdana" w:hAnsi="Verdana" w:cs="Helvetica"/>
          <w:color w:val="000000"/>
          <w:sz w:val="22"/>
          <w:szCs w:val="22"/>
        </w:rPr>
        <w:t>Mikäli kokous on pidettävä pikaisesti tietyn asian käsittelemiseksi (ennakoimaton kokous), ei kokouksessa käsitellä normaalia raportointia. Kokouspöytäkirja on nähtävillä Talokanavassa kahden viikon sisällä kokouksesta. Pöytäkirja toimitetaan hallituksen jäsenille.</w:t>
      </w:r>
    </w:p>
    <w:p w14:paraId="3FD02D77" w14:textId="169C0793" w:rsidR="001E5C75" w:rsidRPr="005C45D5" w:rsidRDefault="001E5C75" w:rsidP="005C45D5">
      <w:pPr>
        <w:pStyle w:val="NormalTextSKH"/>
        <w:ind w:left="0"/>
        <w:rPr>
          <w:rFonts w:ascii="Verdana" w:hAnsi="Verdana"/>
          <w:sz w:val="22"/>
          <w:szCs w:val="22"/>
        </w:rPr>
      </w:pPr>
      <w:r w:rsidRPr="005C45D5">
        <w:rPr>
          <w:rFonts w:ascii="Verdana" w:hAnsi="Verdana"/>
          <w:sz w:val="22"/>
          <w:szCs w:val="22"/>
        </w:rPr>
        <w:t xml:space="preserve">Hallituksen jäsenillä on mahdollisuus tutustua kokouskäsittelyä odottaviin asioihin Talokanavassa. Hallituksen jäsenillä on mahdollisuus ilmoittaa kokoukseen halutut asiat joko Talokanavassa tai sähköpostitse osoitteeseen </w:t>
      </w:r>
      <w:hyperlink r:id="rId9" w:history="1">
        <w:r w:rsidR="0057587B" w:rsidRPr="00415AEA">
          <w:rPr>
            <w:rStyle w:val="Hyperlinkki"/>
            <w:rFonts w:ascii="Verdana" w:hAnsi="Verdana"/>
            <w:sz w:val="22"/>
            <w:szCs w:val="22"/>
          </w:rPr>
          <w:t>asiakaspalvelu@skh.fi</w:t>
        </w:r>
      </w:hyperlink>
      <w:r w:rsidR="0057587B">
        <w:rPr>
          <w:rFonts w:ascii="Verdana" w:hAnsi="Verdana"/>
          <w:sz w:val="22"/>
          <w:szCs w:val="22"/>
        </w:rPr>
        <w:t xml:space="preserve"> tai suoraan isännöitsijälle</w:t>
      </w:r>
      <w:r w:rsidRPr="005C45D5">
        <w:rPr>
          <w:rFonts w:ascii="Verdana" w:hAnsi="Verdana"/>
          <w:sz w:val="22"/>
          <w:szCs w:val="22"/>
        </w:rPr>
        <w:t>. Ilmoitus tulee tehdä viimeistään kaksi (2) viikkoa ennen kokousta.</w:t>
      </w:r>
    </w:p>
    <w:p w14:paraId="306CF4D0" w14:textId="6677E09D" w:rsidR="001E5C75" w:rsidRPr="005C45D5" w:rsidRDefault="001E5C75" w:rsidP="005C45D5">
      <w:pPr>
        <w:pStyle w:val="NormalTextSKH"/>
        <w:ind w:left="0"/>
        <w:rPr>
          <w:rFonts w:ascii="Verdana" w:hAnsi="Verdana"/>
          <w:sz w:val="22"/>
          <w:szCs w:val="22"/>
        </w:rPr>
      </w:pPr>
      <w:r w:rsidRPr="005C45D5">
        <w:rPr>
          <w:rFonts w:ascii="Verdana" w:hAnsi="Verdana"/>
          <w:sz w:val="22"/>
          <w:szCs w:val="22"/>
        </w:rPr>
        <w:t xml:space="preserve">Kutsu ja esityslista toimitetaan </w:t>
      </w:r>
      <w:r w:rsidR="00B97E7B" w:rsidRPr="005C45D5">
        <w:rPr>
          <w:rFonts w:ascii="Verdana" w:hAnsi="Verdana"/>
          <w:sz w:val="22"/>
          <w:szCs w:val="22"/>
        </w:rPr>
        <w:t xml:space="preserve">hallitukselle </w:t>
      </w:r>
      <w:r w:rsidRPr="005C45D5">
        <w:rPr>
          <w:rFonts w:ascii="Verdana" w:hAnsi="Verdana"/>
          <w:sz w:val="22"/>
          <w:szCs w:val="22"/>
        </w:rPr>
        <w:t>viikko</w:t>
      </w:r>
      <w:r w:rsidR="00B97E7B" w:rsidRPr="005C45D5">
        <w:rPr>
          <w:rFonts w:ascii="Verdana" w:hAnsi="Verdana"/>
          <w:sz w:val="22"/>
          <w:szCs w:val="22"/>
        </w:rPr>
        <w:t>a</w:t>
      </w:r>
      <w:r w:rsidRPr="005C45D5">
        <w:rPr>
          <w:rFonts w:ascii="Verdana" w:hAnsi="Verdana"/>
          <w:sz w:val="22"/>
          <w:szCs w:val="22"/>
        </w:rPr>
        <w:t xml:space="preserve"> ennen kokousta sähköisesti (poikkeuksena akuutti kokoontumistarve). Esityslistan liitteet ovat nähtävillä Talokanavassa. </w:t>
      </w:r>
    </w:p>
    <w:p w14:paraId="5EF8AD72" w14:textId="77777777" w:rsidR="00B97E7B" w:rsidRPr="00DD799F" w:rsidRDefault="00B97E7B" w:rsidP="009A078F">
      <w:pPr>
        <w:spacing w:before="360" w:after="120"/>
        <w:rPr>
          <w:b/>
        </w:rPr>
      </w:pPr>
      <w:r w:rsidRPr="00DD799F">
        <w:rPr>
          <w:b/>
        </w:rPr>
        <w:t>Kokoukseen osallistuminen</w:t>
      </w:r>
    </w:p>
    <w:p w14:paraId="0522DF1C" w14:textId="483654F1" w:rsidR="00B97E7B" w:rsidRPr="00DD799F" w:rsidRDefault="00B97E7B" w:rsidP="00DD799F">
      <w:pPr>
        <w:pStyle w:val="NormalTextSKH"/>
        <w:ind w:left="0"/>
        <w:rPr>
          <w:rFonts w:ascii="Verdana" w:hAnsi="Verdana"/>
          <w:sz w:val="22"/>
          <w:szCs w:val="22"/>
        </w:rPr>
      </w:pPr>
      <w:r w:rsidRPr="00DD799F">
        <w:rPr>
          <w:rFonts w:ascii="Verdana" w:hAnsi="Verdana"/>
          <w:sz w:val="22"/>
          <w:szCs w:val="22"/>
        </w:rPr>
        <w:t>SKH osallistuu kokoukseen hallituksen niin tahtoessa sekä huolehtii kokouspöytäkirjan laatimisesta.</w:t>
      </w:r>
    </w:p>
    <w:p w14:paraId="25D5EFD8" w14:textId="19F10AA1" w:rsidR="00B97E7B" w:rsidRPr="00DD799F" w:rsidRDefault="00B97E7B" w:rsidP="009A078F">
      <w:pPr>
        <w:spacing w:before="360" w:after="120"/>
        <w:rPr>
          <w:b/>
        </w:rPr>
      </w:pPr>
      <w:r w:rsidRPr="00DD799F">
        <w:rPr>
          <w:b/>
        </w:rPr>
        <w:t>Kokouksen jälkitoimet</w:t>
      </w:r>
    </w:p>
    <w:p w14:paraId="1B5EED90" w14:textId="1FF0C7C5" w:rsidR="00B97E7B" w:rsidRPr="00DD799F" w:rsidRDefault="00B97E7B" w:rsidP="00DD799F">
      <w:pPr>
        <w:pStyle w:val="NormalTextSKH"/>
        <w:ind w:left="0"/>
        <w:rPr>
          <w:rFonts w:ascii="Verdana" w:hAnsi="Verdana"/>
          <w:sz w:val="22"/>
          <w:szCs w:val="22"/>
        </w:rPr>
      </w:pPr>
      <w:r w:rsidRPr="00DD799F">
        <w:rPr>
          <w:rFonts w:ascii="Verdana" w:hAnsi="Verdana"/>
          <w:sz w:val="22"/>
          <w:szCs w:val="22"/>
        </w:rPr>
        <w:t xml:space="preserve">SKH huolehtii kokouspäätösten toimeenpanosta sekä kokouspöytäkirjan toimittamisesta hallituksen jäsenille. Pöytäkirja julkaistaan </w:t>
      </w:r>
      <w:r w:rsidR="000212F7">
        <w:rPr>
          <w:rFonts w:ascii="Verdana" w:hAnsi="Verdana"/>
          <w:sz w:val="22"/>
          <w:szCs w:val="22"/>
        </w:rPr>
        <w:t>T</w:t>
      </w:r>
      <w:r w:rsidRPr="00DD799F">
        <w:rPr>
          <w:rFonts w:ascii="Verdana" w:hAnsi="Verdana"/>
          <w:sz w:val="22"/>
          <w:szCs w:val="22"/>
        </w:rPr>
        <w:t>alokanava</w:t>
      </w:r>
      <w:r w:rsidR="000212F7">
        <w:rPr>
          <w:rFonts w:ascii="Verdana" w:hAnsi="Verdana"/>
          <w:sz w:val="22"/>
          <w:szCs w:val="22"/>
        </w:rPr>
        <w:t>ssa</w:t>
      </w:r>
      <w:r w:rsidRPr="00DD799F">
        <w:rPr>
          <w:rFonts w:ascii="Verdana" w:hAnsi="Verdana"/>
          <w:sz w:val="22"/>
          <w:szCs w:val="22"/>
        </w:rPr>
        <w:t xml:space="preserve"> ja </w:t>
      </w:r>
      <w:r w:rsidRPr="00DD799F">
        <w:rPr>
          <w:rFonts w:ascii="Verdana" w:hAnsi="Verdana"/>
          <w:sz w:val="22"/>
          <w:szCs w:val="22"/>
        </w:rPr>
        <w:lastRenderedPageBreak/>
        <w:t>lisäksi pöytäkirja toimitetaan sähköisesti hallituksen jäseni</w:t>
      </w:r>
      <w:r w:rsidR="009F5DA6">
        <w:rPr>
          <w:rFonts w:ascii="Verdana" w:hAnsi="Verdana"/>
          <w:sz w:val="22"/>
          <w:szCs w:val="22"/>
        </w:rPr>
        <w:t>lle (ilman liitteitä) kahden</w:t>
      </w:r>
      <w:r w:rsidRPr="00DD799F">
        <w:rPr>
          <w:rFonts w:ascii="Verdana" w:hAnsi="Verdana"/>
          <w:sz w:val="22"/>
          <w:szCs w:val="22"/>
        </w:rPr>
        <w:t xml:space="preserve"> viikon kuluessa kokouksesta. </w:t>
      </w:r>
    </w:p>
    <w:p w14:paraId="23CC7AB7" w14:textId="77777777" w:rsidR="00B97E7B" w:rsidRPr="00DD799F" w:rsidRDefault="00B97E7B" w:rsidP="009A078F">
      <w:pPr>
        <w:spacing w:before="360" w:after="120"/>
        <w:rPr>
          <w:b/>
        </w:rPr>
      </w:pPr>
      <w:r w:rsidRPr="00DD799F">
        <w:rPr>
          <w:b/>
        </w:rPr>
        <w:t>Hallituksen omatoiminen kokous</w:t>
      </w:r>
    </w:p>
    <w:p w14:paraId="768C8A4E" w14:textId="7B2405D0" w:rsidR="00B97E7B" w:rsidRPr="00DD799F" w:rsidRDefault="00B97E7B" w:rsidP="00DD799F">
      <w:pPr>
        <w:pStyle w:val="NormalTextSKH"/>
        <w:ind w:left="0"/>
        <w:rPr>
          <w:rFonts w:ascii="Verdana" w:hAnsi="Verdana"/>
          <w:sz w:val="22"/>
          <w:szCs w:val="22"/>
        </w:rPr>
      </w:pPr>
      <w:r w:rsidRPr="00DD799F">
        <w:rPr>
          <w:rFonts w:ascii="Verdana" w:hAnsi="Verdana"/>
          <w:sz w:val="22"/>
          <w:szCs w:val="22"/>
        </w:rPr>
        <w:t>Mikäli hallitus pitää hallituksen omatoimisen kokouksen (kokous pidetty ilman isännöitsijää</w:t>
      </w:r>
      <w:r w:rsidRPr="00E671DD">
        <w:rPr>
          <w:rFonts w:ascii="Verdana" w:hAnsi="Verdana"/>
          <w:sz w:val="22"/>
          <w:szCs w:val="22"/>
        </w:rPr>
        <w:t xml:space="preserve">), SKH huolehtii pöytäkirjan julkaisemisesta Talokanavassa. Tällöin hallituksen puheenjohtajan tulee huolehtia kokouspöytäkirjan toimittamisesta </w:t>
      </w:r>
      <w:r w:rsidR="00E671DD" w:rsidRPr="00E671DD">
        <w:rPr>
          <w:rFonts w:ascii="Verdana" w:hAnsi="Verdana"/>
          <w:sz w:val="22"/>
          <w:szCs w:val="22"/>
        </w:rPr>
        <w:t>asiakaspalvelu</w:t>
      </w:r>
      <w:r w:rsidRPr="00E671DD">
        <w:rPr>
          <w:rFonts w:ascii="Verdana" w:hAnsi="Verdana"/>
          <w:sz w:val="22"/>
          <w:szCs w:val="22"/>
        </w:rPr>
        <w:t xml:space="preserve">@skh.fi </w:t>
      </w:r>
      <w:r w:rsidR="009F5DA6" w:rsidRPr="00E671DD">
        <w:rPr>
          <w:rFonts w:ascii="Verdana" w:hAnsi="Verdana"/>
          <w:sz w:val="22"/>
          <w:szCs w:val="22"/>
        </w:rPr>
        <w:t>– osoitteeseen</w:t>
      </w:r>
      <w:r w:rsidRPr="00E671DD">
        <w:rPr>
          <w:rFonts w:ascii="Verdana" w:hAnsi="Verdana"/>
          <w:sz w:val="22"/>
          <w:szCs w:val="22"/>
        </w:rPr>
        <w:t xml:space="preserve">. </w:t>
      </w:r>
      <w:r w:rsidRPr="00DD799F">
        <w:rPr>
          <w:rFonts w:ascii="Verdana" w:hAnsi="Verdana"/>
          <w:sz w:val="22"/>
          <w:szCs w:val="22"/>
        </w:rPr>
        <w:t>Pöytäkirja julkaistaan viikon kuluttua sen toimittamisesta.</w:t>
      </w:r>
    </w:p>
    <w:p w14:paraId="08A2CBA6" w14:textId="77777777" w:rsidR="00B97E7B" w:rsidRPr="00DD799F" w:rsidRDefault="00B97E7B" w:rsidP="009A078F">
      <w:pPr>
        <w:spacing w:before="360" w:after="120"/>
        <w:rPr>
          <w:b/>
        </w:rPr>
      </w:pPr>
      <w:r w:rsidRPr="00DD799F">
        <w:rPr>
          <w:b/>
        </w:rPr>
        <w:t>Hallituksen kokouspalkkiot</w:t>
      </w:r>
    </w:p>
    <w:p w14:paraId="1FC33498" w14:textId="2E5C79BF" w:rsidR="009F5DA6" w:rsidRPr="00CC1AC4" w:rsidRDefault="00B97E7B" w:rsidP="009F5DA6">
      <w:pPr>
        <w:pStyle w:val="NormalTextSKH"/>
        <w:spacing w:after="0"/>
        <w:ind w:left="0"/>
        <w:rPr>
          <w:rFonts w:ascii="Verdana" w:hAnsi="Verdana"/>
          <w:color w:val="000000" w:themeColor="text1"/>
          <w:sz w:val="22"/>
          <w:szCs w:val="22"/>
        </w:rPr>
      </w:pPr>
      <w:r w:rsidRPr="00CC1AC4">
        <w:rPr>
          <w:rFonts w:ascii="Verdana" w:hAnsi="Verdana"/>
          <w:color w:val="000000" w:themeColor="text1"/>
          <w:sz w:val="22"/>
          <w:szCs w:val="22"/>
        </w:rPr>
        <w:t xml:space="preserve">SKH maksaa hallituksen kokouspalkkiot kahdesti vuodessa yhtiökokouspäätöksen ja pöytäkirjamerkintöjen </w:t>
      </w:r>
      <w:r w:rsidR="00CC1AC4">
        <w:rPr>
          <w:rFonts w:ascii="Verdana" w:hAnsi="Verdana"/>
          <w:color w:val="000000" w:themeColor="text1"/>
          <w:sz w:val="22"/>
          <w:szCs w:val="22"/>
        </w:rPr>
        <w:t xml:space="preserve">sekä </w:t>
      </w:r>
      <w:r w:rsidR="00CC1AC4" w:rsidRPr="00CC1AC4">
        <w:rPr>
          <w:rFonts w:ascii="Verdana" w:hAnsi="Verdana"/>
          <w:color w:val="000000" w:themeColor="text1"/>
          <w:sz w:val="22"/>
          <w:szCs w:val="22"/>
        </w:rPr>
        <w:t>hallituksen jäsenen yhteystietolomak</w:t>
      </w:r>
      <w:r w:rsidR="00CC1AC4">
        <w:rPr>
          <w:rFonts w:ascii="Verdana" w:hAnsi="Verdana"/>
          <w:color w:val="000000" w:themeColor="text1"/>
          <w:sz w:val="22"/>
          <w:szCs w:val="22"/>
        </w:rPr>
        <w:t>k</w:t>
      </w:r>
      <w:r w:rsidR="00CC1AC4" w:rsidRPr="00CC1AC4">
        <w:rPr>
          <w:rFonts w:ascii="Verdana" w:hAnsi="Verdana"/>
          <w:color w:val="000000" w:themeColor="text1"/>
          <w:sz w:val="22"/>
          <w:szCs w:val="22"/>
        </w:rPr>
        <w:t>e</w:t>
      </w:r>
      <w:r w:rsidR="00CC1AC4">
        <w:rPr>
          <w:rFonts w:ascii="Verdana" w:hAnsi="Verdana"/>
          <w:color w:val="000000" w:themeColor="text1"/>
          <w:sz w:val="22"/>
          <w:szCs w:val="22"/>
        </w:rPr>
        <w:t>en</w:t>
      </w:r>
      <w:r w:rsidR="00EE7C22">
        <w:rPr>
          <w:rFonts w:ascii="Verdana" w:hAnsi="Verdana"/>
          <w:color w:val="000000" w:themeColor="text1"/>
          <w:sz w:val="22"/>
          <w:szCs w:val="22"/>
        </w:rPr>
        <w:t xml:space="preserve"> (liitteenä)</w:t>
      </w:r>
      <w:r w:rsidR="00CC1AC4" w:rsidRPr="00CC1AC4">
        <w:rPr>
          <w:rFonts w:ascii="Verdana" w:hAnsi="Verdana"/>
          <w:color w:val="000000" w:themeColor="text1"/>
          <w:sz w:val="22"/>
          <w:szCs w:val="22"/>
        </w:rPr>
        <w:t xml:space="preserve"> </w:t>
      </w:r>
      <w:r w:rsidRPr="00CC1AC4">
        <w:rPr>
          <w:rFonts w:ascii="Verdana" w:hAnsi="Verdana"/>
          <w:color w:val="000000" w:themeColor="text1"/>
          <w:sz w:val="22"/>
          <w:szCs w:val="22"/>
        </w:rPr>
        <w:t>mukaisesti.</w:t>
      </w:r>
      <w:r w:rsidR="00EE7C22">
        <w:rPr>
          <w:rFonts w:ascii="Verdana" w:hAnsi="Verdana"/>
          <w:color w:val="000000" w:themeColor="text1"/>
          <w:sz w:val="22"/>
          <w:szCs w:val="22"/>
        </w:rPr>
        <w:t xml:space="preserve"> Näin on riippumatta siitä, onko kyse esimerkiksi kokous-, kuukausi- tai toimikausipalkkiosta.</w:t>
      </w:r>
    </w:p>
    <w:p w14:paraId="78C68F27" w14:textId="136B7FFD" w:rsidR="00B97E7B" w:rsidRPr="00CC1AC4" w:rsidRDefault="00B97E7B" w:rsidP="009F5DA6">
      <w:pPr>
        <w:pStyle w:val="NormalTextSKH"/>
        <w:spacing w:after="0"/>
        <w:ind w:left="0"/>
        <w:rPr>
          <w:rFonts w:ascii="Verdana" w:hAnsi="Verdana"/>
          <w:color w:val="000000" w:themeColor="text1"/>
          <w:sz w:val="22"/>
          <w:szCs w:val="22"/>
        </w:rPr>
      </w:pPr>
    </w:p>
    <w:p w14:paraId="4D20537F" w14:textId="6C300E25" w:rsidR="0057587B" w:rsidRDefault="0057587B" w:rsidP="009F5DA6">
      <w:pPr>
        <w:pStyle w:val="NormalTextSKH"/>
        <w:spacing w:after="0"/>
        <w:ind w:left="0"/>
        <w:rPr>
          <w:rFonts w:ascii="Verdana" w:hAnsi="Verdana"/>
          <w:color w:val="FF0000"/>
          <w:sz w:val="22"/>
          <w:szCs w:val="22"/>
        </w:rPr>
      </w:pPr>
    </w:p>
    <w:p w14:paraId="1611F444" w14:textId="49F92654" w:rsidR="00DD799F" w:rsidRPr="004E16D2" w:rsidRDefault="00B97E7B" w:rsidP="004E16D2">
      <w:pPr>
        <w:pStyle w:val="Otsikko3"/>
      </w:pPr>
      <w:bookmarkStart w:id="3" w:name="_Toc3408319"/>
      <w:r w:rsidRPr="004E16D2">
        <w:t>Yhtiökokous</w:t>
      </w:r>
      <w:bookmarkEnd w:id="3"/>
    </w:p>
    <w:p w14:paraId="57B6A1B1" w14:textId="77777777" w:rsidR="00B97E7B" w:rsidRPr="00DD799F" w:rsidRDefault="00B97E7B" w:rsidP="009A078F">
      <w:pPr>
        <w:spacing w:before="360" w:after="120"/>
        <w:rPr>
          <w:b/>
        </w:rPr>
      </w:pPr>
      <w:r w:rsidRPr="00DD799F">
        <w:rPr>
          <w:b/>
        </w:rPr>
        <w:t>Kokouksen valmistelu</w:t>
      </w:r>
    </w:p>
    <w:p w14:paraId="1465E2B0" w14:textId="77777777" w:rsidR="00B97E7B" w:rsidRPr="00DD799F" w:rsidRDefault="00B97E7B" w:rsidP="00DD799F">
      <w:pPr>
        <w:pStyle w:val="NormalTextSKH"/>
        <w:ind w:left="0"/>
        <w:rPr>
          <w:rFonts w:ascii="Verdana" w:hAnsi="Verdana"/>
          <w:sz w:val="22"/>
          <w:szCs w:val="22"/>
        </w:rPr>
      </w:pPr>
      <w:r w:rsidRPr="00DD799F">
        <w:rPr>
          <w:rFonts w:ascii="Verdana" w:hAnsi="Verdana"/>
          <w:sz w:val="22"/>
          <w:szCs w:val="22"/>
        </w:rPr>
        <w:t xml:space="preserve">SKH huolehtii kokousajan ja -paikan sopimisesta sekä varaamisesta, kokouskutsun ja esityslistan laatimisesta ja toimittamisesta osakkeenomistajille lain ja yhtiöjärjestyksen sekä hallituksen päätöksen mukaisesti. </w:t>
      </w:r>
    </w:p>
    <w:p w14:paraId="23B6362F" w14:textId="214AAB9B" w:rsidR="00867709" w:rsidRPr="00DD799F" w:rsidRDefault="00867709" w:rsidP="00DD799F">
      <w:pPr>
        <w:pStyle w:val="NormalTextItalicsSKH"/>
        <w:ind w:left="0"/>
        <w:rPr>
          <w:rFonts w:ascii="Verdana" w:hAnsi="Verdana" w:cs="Helvetica"/>
          <w:i w:val="0"/>
          <w:color w:val="000000"/>
          <w:sz w:val="22"/>
          <w:szCs w:val="22"/>
        </w:rPr>
      </w:pPr>
      <w:r w:rsidRPr="00DD799F">
        <w:rPr>
          <w:rFonts w:ascii="Verdana" w:hAnsi="Verdana" w:cs="Helvetica"/>
          <w:i w:val="0"/>
          <w:color w:val="000000"/>
          <w:sz w:val="22"/>
          <w:szCs w:val="22"/>
        </w:rPr>
        <w:t xml:space="preserve">Kokouskutsu toimitetaan yhtiöjärjestyksen ja Asunto-osakeyhtiölain määräysten mukaisesti. </w:t>
      </w:r>
      <w:r w:rsidR="00B97E7B" w:rsidRPr="00DD799F">
        <w:rPr>
          <w:rFonts w:ascii="Verdana" w:hAnsi="Verdana" w:cs="Helvetica"/>
          <w:i w:val="0"/>
          <w:color w:val="000000"/>
          <w:sz w:val="22"/>
          <w:szCs w:val="22"/>
        </w:rPr>
        <w:t>Kutsu toimitetaan osakkaille lain mukaisissa määräajoissa.</w:t>
      </w:r>
    </w:p>
    <w:p w14:paraId="49D48B67" w14:textId="1E0E756B" w:rsidR="00DD799F" w:rsidRPr="00976BA9" w:rsidRDefault="00867709" w:rsidP="00976BA9">
      <w:pPr>
        <w:pStyle w:val="NormalTextItalicsSKH"/>
        <w:ind w:left="0"/>
        <w:rPr>
          <w:rFonts w:ascii="Verdana" w:hAnsi="Verdana" w:cs="Helvetica"/>
          <w:i w:val="0"/>
          <w:color w:val="000000"/>
          <w:sz w:val="22"/>
          <w:szCs w:val="22"/>
        </w:rPr>
      </w:pPr>
      <w:r w:rsidRPr="00DD799F">
        <w:rPr>
          <w:rFonts w:ascii="Verdana" w:hAnsi="Verdana" w:cs="Helvetica"/>
          <w:i w:val="0"/>
          <w:color w:val="000000"/>
          <w:sz w:val="22"/>
          <w:szCs w:val="22"/>
        </w:rPr>
        <w:t>Tieto kokousajankohdasta</w:t>
      </w:r>
      <w:r w:rsidR="000913C4">
        <w:rPr>
          <w:rFonts w:ascii="Verdana" w:hAnsi="Verdana" w:cs="Helvetica"/>
          <w:i w:val="0"/>
          <w:color w:val="000000"/>
          <w:sz w:val="22"/>
          <w:szCs w:val="22"/>
        </w:rPr>
        <w:t xml:space="preserve"> ja -paikasta</w:t>
      </w:r>
      <w:r w:rsidRPr="00DD799F">
        <w:rPr>
          <w:rFonts w:ascii="Verdana" w:hAnsi="Verdana" w:cs="Helvetica"/>
          <w:i w:val="0"/>
          <w:color w:val="000000"/>
          <w:sz w:val="22"/>
          <w:szCs w:val="22"/>
        </w:rPr>
        <w:t xml:space="preserve"> on </w:t>
      </w:r>
      <w:r w:rsidR="000913C4">
        <w:rPr>
          <w:rFonts w:ascii="Verdana" w:hAnsi="Verdana" w:cs="Helvetica"/>
          <w:i w:val="0"/>
          <w:color w:val="000000"/>
          <w:sz w:val="22"/>
          <w:szCs w:val="22"/>
        </w:rPr>
        <w:t xml:space="preserve">hallituksen </w:t>
      </w:r>
      <w:r w:rsidRPr="00DD799F">
        <w:rPr>
          <w:rFonts w:ascii="Verdana" w:hAnsi="Verdana" w:cs="Helvetica"/>
          <w:i w:val="0"/>
          <w:color w:val="000000"/>
          <w:sz w:val="22"/>
          <w:szCs w:val="22"/>
        </w:rPr>
        <w:t>nähtävillä Talokan</w:t>
      </w:r>
      <w:r w:rsidR="00976BA9">
        <w:rPr>
          <w:rFonts w:ascii="Verdana" w:hAnsi="Verdana" w:cs="Helvetica"/>
          <w:i w:val="0"/>
          <w:color w:val="000000"/>
          <w:sz w:val="22"/>
          <w:szCs w:val="22"/>
        </w:rPr>
        <w:t xml:space="preserve">avassa, kun se on päätetty. </w:t>
      </w:r>
    </w:p>
    <w:p w14:paraId="6E177668" w14:textId="77777777" w:rsidR="00B97E7B" w:rsidRPr="00DD799F" w:rsidRDefault="00B97E7B" w:rsidP="00976BA9">
      <w:pPr>
        <w:spacing w:before="360" w:after="120"/>
        <w:rPr>
          <w:b/>
        </w:rPr>
      </w:pPr>
      <w:r w:rsidRPr="00DD799F">
        <w:rPr>
          <w:b/>
        </w:rPr>
        <w:t>Kokoukseen osallistuminen</w:t>
      </w:r>
    </w:p>
    <w:p w14:paraId="15266C32" w14:textId="5D011544" w:rsidR="00B97E7B" w:rsidRPr="00DD799F" w:rsidRDefault="00B97E7B" w:rsidP="00DD799F">
      <w:pPr>
        <w:pStyle w:val="NormalTextSKH"/>
        <w:ind w:left="0"/>
        <w:rPr>
          <w:rFonts w:ascii="Verdana" w:hAnsi="Verdana"/>
          <w:sz w:val="22"/>
          <w:szCs w:val="22"/>
        </w:rPr>
      </w:pPr>
      <w:r w:rsidRPr="00DD799F">
        <w:rPr>
          <w:rFonts w:ascii="Verdana" w:hAnsi="Verdana"/>
          <w:sz w:val="22"/>
          <w:szCs w:val="22"/>
        </w:rPr>
        <w:t xml:space="preserve">SKH:n edustaja ja ensisijaisesti taloyhtiön isännöitsijä osallistuu kokoukseen sekä </w:t>
      </w:r>
      <w:r w:rsidR="009F5DA6" w:rsidRPr="00DD799F">
        <w:rPr>
          <w:rFonts w:ascii="Verdana" w:hAnsi="Verdana"/>
          <w:sz w:val="22"/>
          <w:szCs w:val="22"/>
        </w:rPr>
        <w:t>laatii kokouspöytäkirjan</w:t>
      </w:r>
      <w:r w:rsidRPr="00DD799F">
        <w:rPr>
          <w:rFonts w:ascii="Verdana" w:hAnsi="Verdana"/>
          <w:sz w:val="22"/>
          <w:szCs w:val="22"/>
        </w:rPr>
        <w:t>.</w:t>
      </w:r>
    </w:p>
    <w:p w14:paraId="7E1169BD" w14:textId="77777777" w:rsidR="00B97E7B" w:rsidRPr="00DD799F" w:rsidRDefault="00B97E7B" w:rsidP="00976BA9">
      <w:pPr>
        <w:spacing w:before="360" w:after="120"/>
        <w:rPr>
          <w:b/>
        </w:rPr>
      </w:pPr>
      <w:r w:rsidRPr="00DD799F">
        <w:rPr>
          <w:b/>
        </w:rPr>
        <w:t>Kokouksen jälkitoimet</w:t>
      </w:r>
    </w:p>
    <w:p w14:paraId="7D1284F9" w14:textId="77777777" w:rsidR="00B97E7B" w:rsidRPr="00DD799F" w:rsidRDefault="00B97E7B" w:rsidP="00DD799F">
      <w:pPr>
        <w:pStyle w:val="NormalTextSKH"/>
        <w:ind w:left="0"/>
        <w:rPr>
          <w:rFonts w:ascii="Verdana" w:hAnsi="Verdana"/>
          <w:sz w:val="22"/>
          <w:szCs w:val="22"/>
        </w:rPr>
      </w:pPr>
      <w:r w:rsidRPr="00DD799F">
        <w:rPr>
          <w:rFonts w:ascii="Verdana" w:hAnsi="Verdana"/>
          <w:sz w:val="22"/>
          <w:szCs w:val="22"/>
        </w:rPr>
        <w:t>SKH huolehtii kokouspäätösten toimeenpanosta sekä pöytäkirjan tarkastuksen suorittamisesta. SKH toimittaa pöytäkirjan osakkeenomistajille sen jälkeen</w:t>
      </w:r>
      <w:r w:rsidR="00867709" w:rsidRPr="00DD799F">
        <w:rPr>
          <w:rFonts w:ascii="Verdana" w:hAnsi="Verdana"/>
          <w:sz w:val="22"/>
          <w:szCs w:val="22"/>
        </w:rPr>
        <w:t>,</w:t>
      </w:r>
      <w:r w:rsidRPr="00DD799F">
        <w:rPr>
          <w:rFonts w:ascii="Verdana" w:hAnsi="Verdana"/>
          <w:sz w:val="22"/>
          <w:szCs w:val="22"/>
        </w:rPr>
        <w:t xml:space="preserve"> kun pöytäkirja on allekirjoitettu.</w:t>
      </w:r>
    </w:p>
    <w:p w14:paraId="4CDDF513" w14:textId="167EA3E7" w:rsidR="00867709" w:rsidRDefault="00867709" w:rsidP="009F5DA6">
      <w:pPr>
        <w:pStyle w:val="NormalTextItalicsSKH"/>
        <w:ind w:left="0"/>
        <w:rPr>
          <w:rFonts w:ascii="Verdana" w:hAnsi="Verdana" w:cs="Helvetica"/>
          <w:color w:val="000000"/>
          <w:sz w:val="22"/>
          <w:szCs w:val="22"/>
        </w:rPr>
      </w:pPr>
      <w:r w:rsidRPr="00DD799F">
        <w:rPr>
          <w:rFonts w:ascii="Verdana" w:hAnsi="Verdana" w:cs="Helvetica"/>
          <w:color w:val="000000"/>
          <w:sz w:val="22"/>
          <w:szCs w:val="22"/>
        </w:rPr>
        <w:t xml:space="preserve">Kokouspöytäkirja on nähtävillä Talokanavassa kahden viikon sisällä kokouksesta. </w:t>
      </w:r>
    </w:p>
    <w:p w14:paraId="13629044" w14:textId="77777777" w:rsidR="001E43D5" w:rsidRPr="001E43D5" w:rsidRDefault="001E43D5" w:rsidP="001E43D5">
      <w:pPr>
        <w:pStyle w:val="NormalTextSKH"/>
      </w:pPr>
    </w:p>
    <w:p w14:paraId="638AE432" w14:textId="3893BB21" w:rsidR="004E16D2" w:rsidRPr="001E43D5" w:rsidRDefault="00B97E7B" w:rsidP="001E43D5">
      <w:pPr>
        <w:pStyle w:val="Otsikko3"/>
      </w:pPr>
      <w:bookmarkStart w:id="4" w:name="_Toc3408320"/>
      <w:r w:rsidRPr="004E16D2">
        <w:t>Taloyhtiön korjaustoimintaan</w:t>
      </w:r>
      <w:r w:rsidR="00DD799F" w:rsidRPr="004E16D2">
        <w:t xml:space="preserve"> liittyvä kokous </w:t>
      </w:r>
      <w:r w:rsidR="009F5DA6" w:rsidRPr="004E16D2">
        <w:t>ja</w:t>
      </w:r>
      <w:r w:rsidR="00DD799F" w:rsidRPr="004E16D2">
        <w:t xml:space="preserve"> muu </w:t>
      </w:r>
      <w:r w:rsidR="00BF5A1A" w:rsidRPr="004E16D2">
        <w:t>asukas- tai</w:t>
      </w:r>
      <w:r w:rsidR="00DD799F" w:rsidRPr="004E16D2">
        <w:t xml:space="preserve"> </w:t>
      </w:r>
      <w:r w:rsidRPr="004E16D2">
        <w:t>osakastilaisuus</w:t>
      </w:r>
      <w:bookmarkEnd w:id="4"/>
    </w:p>
    <w:p w14:paraId="5B26F43E" w14:textId="4E5665C4" w:rsidR="00B97E7B" w:rsidRPr="00DD799F" w:rsidRDefault="00B97E7B" w:rsidP="00DD799F">
      <w:pPr>
        <w:pStyle w:val="NormalTextSKH"/>
        <w:ind w:left="0"/>
        <w:rPr>
          <w:rFonts w:ascii="Verdana" w:hAnsi="Verdana"/>
          <w:sz w:val="22"/>
          <w:szCs w:val="22"/>
        </w:rPr>
      </w:pPr>
      <w:r w:rsidRPr="00DD799F">
        <w:rPr>
          <w:rFonts w:ascii="Verdana" w:hAnsi="Verdana"/>
          <w:sz w:val="22"/>
          <w:szCs w:val="22"/>
        </w:rPr>
        <w:t xml:space="preserve">SKH huolehtii tilaisuuden ajan ja -paikan sopimisesta sekä varaamisesta. SKH laatii kutsun ja huolehtii kutsun toimittamisesta hallituksen erillisestä </w:t>
      </w:r>
      <w:r w:rsidRPr="00DD799F">
        <w:rPr>
          <w:rFonts w:ascii="Verdana" w:hAnsi="Verdana"/>
          <w:sz w:val="22"/>
          <w:szCs w:val="22"/>
        </w:rPr>
        <w:lastRenderedPageBreak/>
        <w:t xml:space="preserve">pyynnöstä. </w:t>
      </w:r>
      <w:r w:rsidR="009F5DA6">
        <w:rPr>
          <w:rFonts w:ascii="Verdana" w:hAnsi="Verdana"/>
          <w:sz w:val="22"/>
          <w:szCs w:val="22"/>
        </w:rPr>
        <w:t>SKH:n edustaja osallistuu t</w:t>
      </w:r>
      <w:r w:rsidRPr="00DD799F">
        <w:rPr>
          <w:rFonts w:ascii="Verdana" w:hAnsi="Verdana"/>
          <w:sz w:val="22"/>
          <w:szCs w:val="22"/>
        </w:rPr>
        <w:t xml:space="preserve">ilaisuuteen ja </w:t>
      </w:r>
      <w:r w:rsidR="009F5DA6">
        <w:rPr>
          <w:rFonts w:ascii="Verdana" w:hAnsi="Verdana"/>
          <w:sz w:val="22"/>
          <w:szCs w:val="22"/>
        </w:rPr>
        <w:t>toimii kokouksen sihteerinä</w:t>
      </w:r>
      <w:r w:rsidRPr="00DD799F">
        <w:rPr>
          <w:rFonts w:ascii="Verdana" w:hAnsi="Verdana"/>
          <w:sz w:val="22"/>
          <w:szCs w:val="22"/>
        </w:rPr>
        <w:t xml:space="preserve"> hallituksen pyynnöstä.</w:t>
      </w:r>
    </w:p>
    <w:p w14:paraId="0074E4EA" w14:textId="77777777" w:rsidR="00B97E7B" w:rsidRPr="00DD799F" w:rsidRDefault="00B97E7B" w:rsidP="00976BA9">
      <w:pPr>
        <w:spacing w:before="360" w:after="120"/>
        <w:rPr>
          <w:b/>
        </w:rPr>
      </w:pPr>
      <w:r w:rsidRPr="00DD799F">
        <w:rPr>
          <w:b/>
        </w:rPr>
        <w:t>Kokouspalkkiot</w:t>
      </w:r>
    </w:p>
    <w:p w14:paraId="1F7E9830" w14:textId="507F8563" w:rsidR="00B97E7B" w:rsidRPr="00CC1AC4" w:rsidRDefault="009F5DA6" w:rsidP="00DD799F">
      <w:pPr>
        <w:pStyle w:val="NormalTextSKH"/>
        <w:ind w:left="0"/>
        <w:rPr>
          <w:rFonts w:ascii="Verdana" w:hAnsi="Verdana"/>
          <w:color w:val="000000" w:themeColor="text1"/>
          <w:sz w:val="22"/>
          <w:szCs w:val="22"/>
        </w:rPr>
      </w:pPr>
      <w:r w:rsidRPr="00CC1AC4">
        <w:rPr>
          <w:rFonts w:ascii="Verdana" w:hAnsi="Verdana"/>
          <w:color w:val="000000" w:themeColor="text1"/>
          <w:sz w:val="22"/>
          <w:szCs w:val="22"/>
        </w:rPr>
        <w:t>Hallituksen kokouspalkkiot</w:t>
      </w:r>
      <w:r w:rsidR="00B97E7B" w:rsidRPr="00CC1AC4">
        <w:rPr>
          <w:rFonts w:ascii="Verdana" w:hAnsi="Verdana"/>
          <w:color w:val="000000" w:themeColor="text1"/>
          <w:sz w:val="22"/>
          <w:szCs w:val="22"/>
        </w:rPr>
        <w:t xml:space="preserve"> </w:t>
      </w:r>
      <w:r w:rsidRPr="00CC1AC4">
        <w:rPr>
          <w:rFonts w:ascii="Verdana" w:hAnsi="Verdana"/>
          <w:color w:val="000000" w:themeColor="text1"/>
          <w:sz w:val="22"/>
          <w:szCs w:val="22"/>
        </w:rPr>
        <w:t>sekä</w:t>
      </w:r>
      <w:r w:rsidR="00B97E7B" w:rsidRPr="00CC1AC4">
        <w:rPr>
          <w:rFonts w:ascii="Verdana" w:hAnsi="Verdana"/>
          <w:color w:val="000000" w:themeColor="text1"/>
          <w:sz w:val="22"/>
          <w:szCs w:val="22"/>
        </w:rPr>
        <w:t xml:space="preserve"> mu</w:t>
      </w:r>
      <w:r w:rsidRPr="00CC1AC4">
        <w:rPr>
          <w:rFonts w:ascii="Verdana" w:hAnsi="Verdana"/>
          <w:color w:val="000000" w:themeColor="text1"/>
          <w:sz w:val="22"/>
          <w:szCs w:val="22"/>
        </w:rPr>
        <w:t>ut taloyhtiön vahvistamat palkkiot maksetaan</w:t>
      </w:r>
      <w:r w:rsidR="00B97E7B" w:rsidRPr="00CC1AC4">
        <w:rPr>
          <w:rFonts w:ascii="Verdana" w:hAnsi="Verdana"/>
          <w:color w:val="000000" w:themeColor="text1"/>
          <w:sz w:val="22"/>
          <w:szCs w:val="22"/>
        </w:rPr>
        <w:t xml:space="preserve"> vuosittain</w:t>
      </w:r>
      <w:r w:rsidR="00D36A7A">
        <w:rPr>
          <w:rFonts w:ascii="Verdana" w:hAnsi="Verdana"/>
          <w:color w:val="000000" w:themeColor="text1"/>
          <w:sz w:val="22"/>
          <w:szCs w:val="22"/>
        </w:rPr>
        <w:t>.</w:t>
      </w:r>
    </w:p>
    <w:p w14:paraId="56A11F3C" w14:textId="47DD73CC" w:rsidR="00B97E7B" w:rsidRPr="00CC1AC4" w:rsidRDefault="00B97E7B" w:rsidP="00DD799F">
      <w:pPr>
        <w:spacing w:after="0" w:line="240" w:lineRule="auto"/>
        <w:jc w:val="both"/>
        <w:rPr>
          <w:rFonts w:eastAsia="Times New Roman" w:cs="Times New Roman"/>
          <w:color w:val="000000" w:themeColor="text1"/>
        </w:rPr>
      </w:pPr>
      <w:r w:rsidRPr="00CC1AC4">
        <w:rPr>
          <w:rFonts w:eastAsia="Times New Roman" w:cs="Times New Roman"/>
          <w:color w:val="000000" w:themeColor="text1"/>
        </w:rPr>
        <w:t xml:space="preserve">Hankekokousten kokouspalkkiot maksetaan hallituksen jäsenten tai muiden taloyhtiön korjaushanketyöryhmään kuuluvien osallistumisesta korjaushankkeisiin liittyviin kokouksiin, joita ovat mm. korjaushankkeen suunnittelukokous, korjaushankkeen työmaakokous ja korjaushankkeen urakkakokous. </w:t>
      </w:r>
    </w:p>
    <w:p w14:paraId="7E38362B" w14:textId="77777777" w:rsidR="00B97E7B" w:rsidRPr="00CC1AC4" w:rsidRDefault="00B97E7B" w:rsidP="00B97E7B">
      <w:pPr>
        <w:spacing w:after="0" w:line="240" w:lineRule="auto"/>
        <w:ind w:left="2041"/>
        <w:jc w:val="both"/>
        <w:rPr>
          <w:rFonts w:eastAsia="Times New Roman" w:cs="Times New Roman"/>
          <w:color w:val="000000" w:themeColor="text1"/>
        </w:rPr>
      </w:pPr>
    </w:p>
    <w:p w14:paraId="4D831165" w14:textId="472CF5F0" w:rsidR="00B97E7B" w:rsidRPr="00CC1AC4" w:rsidRDefault="00B97E7B" w:rsidP="00DD799F">
      <w:pPr>
        <w:spacing w:after="0" w:line="240" w:lineRule="auto"/>
        <w:jc w:val="both"/>
        <w:rPr>
          <w:rFonts w:eastAsia="Times New Roman" w:cs="Times New Roman"/>
          <w:color w:val="000000" w:themeColor="text1"/>
        </w:rPr>
      </w:pPr>
      <w:r w:rsidRPr="00CC1AC4">
        <w:rPr>
          <w:rFonts w:eastAsia="Times New Roman" w:cs="Times New Roman"/>
          <w:color w:val="000000" w:themeColor="text1"/>
        </w:rPr>
        <w:t xml:space="preserve">Maksatus tapahtuu yhtiökokouspäätöksen ja kokouksiin osallistumisten mukaan. </w:t>
      </w:r>
    </w:p>
    <w:p w14:paraId="1DF14746" w14:textId="77777777" w:rsidR="004E16D2" w:rsidRPr="00CC1AC4" w:rsidRDefault="004E16D2" w:rsidP="00976BA9">
      <w:pPr>
        <w:spacing w:after="0" w:line="240" w:lineRule="auto"/>
        <w:jc w:val="both"/>
        <w:rPr>
          <w:color w:val="000000" w:themeColor="text1"/>
        </w:rPr>
      </w:pPr>
    </w:p>
    <w:p w14:paraId="45AE14BA" w14:textId="12C62FE6" w:rsidR="00D4550C" w:rsidRPr="004E16D2" w:rsidRDefault="00D4550C" w:rsidP="004E16D2">
      <w:pPr>
        <w:pStyle w:val="Otsikko2"/>
      </w:pPr>
      <w:bookmarkStart w:id="5" w:name="_Toc239648863"/>
      <w:bookmarkStart w:id="6" w:name="_Toc499556317"/>
      <w:bookmarkStart w:id="7" w:name="_Toc3408321"/>
      <w:bookmarkStart w:id="8" w:name="_Toc239648889"/>
      <w:r w:rsidRPr="004E16D2">
        <w:t>SKH-HALLINTOPALVELU</w:t>
      </w:r>
      <w:bookmarkEnd w:id="5"/>
      <w:bookmarkEnd w:id="6"/>
      <w:bookmarkEnd w:id="7"/>
    </w:p>
    <w:p w14:paraId="30E34027" w14:textId="476F1634" w:rsidR="004E16D2" w:rsidRPr="004E16D2" w:rsidRDefault="00D4550C" w:rsidP="001E43D5">
      <w:pPr>
        <w:pStyle w:val="Otsikko3"/>
      </w:pPr>
      <w:bookmarkStart w:id="9" w:name="_Toc239648864"/>
      <w:bookmarkStart w:id="10" w:name="_Toc499556318"/>
      <w:bookmarkStart w:id="11" w:name="_Toc3408322"/>
      <w:r w:rsidRPr="004E16D2">
        <w:t>Sopimukset ja sopimusmuutokset</w:t>
      </w:r>
      <w:bookmarkEnd w:id="9"/>
      <w:bookmarkEnd w:id="10"/>
      <w:bookmarkEnd w:id="11"/>
    </w:p>
    <w:p w14:paraId="2CAF8138" w14:textId="66137DBA" w:rsidR="00D4550C" w:rsidRPr="008F72AE" w:rsidRDefault="00D4550C" w:rsidP="00DD799F">
      <w:pPr>
        <w:pStyle w:val="NormalTextSKH"/>
        <w:ind w:left="0"/>
        <w:rPr>
          <w:rFonts w:ascii="Verdana" w:hAnsi="Verdana"/>
          <w:sz w:val="22"/>
          <w:szCs w:val="22"/>
        </w:rPr>
      </w:pPr>
      <w:r w:rsidRPr="00DD799F">
        <w:rPr>
          <w:rFonts w:ascii="Verdana" w:hAnsi="Verdana"/>
          <w:sz w:val="22"/>
          <w:szCs w:val="22"/>
        </w:rPr>
        <w:t xml:space="preserve">Tässä asiakohdassa mainitut tehtävät eivät koske taloyhtiön tilauksiin ja korjaushankkeisiin liittyviä sopimuksia. Huolto- ja siivoussopimusten kilpailutus ja laadintaedellytykset on käsitelty </w:t>
      </w:r>
      <w:r w:rsidRPr="008F72AE">
        <w:rPr>
          <w:rFonts w:ascii="Verdana" w:hAnsi="Verdana"/>
          <w:sz w:val="22"/>
          <w:szCs w:val="22"/>
        </w:rPr>
        <w:t xml:space="preserve">kohdassa </w:t>
      </w:r>
      <w:hyperlink r:id="rId10" w:anchor="_Huolto-_ja_siivoustoiminta" w:history="1">
        <w:r w:rsidR="009F5DA6" w:rsidRPr="008F72AE">
          <w:rPr>
            <w:rFonts w:ascii="Verdana" w:hAnsi="Verdana"/>
            <w:i/>
            <w:sz w:val="22"/>
            <w:szCs w:val="22"/>
          </w:rPr>
          <w:t>3.7.3</w:t>
        </w:r>
        <w:r w:rsidRPr="008F72AE">
          <w:rPr>
            <w:rFonts w:ascii="Verdana" w:hAnsi="Verdana"/>
            <w:i/>
            <w:sz w:val="22"/>
            <w:szCs w:val="22"/>
          </w:rPr>
          <w:t xml:space="preserve"> Huolto- ja siivoustoiminta</w:t>
        </w:r>
      </w:hyperlink>
      <w:r w:rsidRPr="008F72AE">
        <w:rPr>
          <w:rFonts w:ascii="Verdana" w:hAnsi="Verdana"/>
          <w:sz w:val="22"/>
          <w:szCs w:val="22"/>
        </w:rPr>
        <w:t>.</w:t>
      </w:r>
    </w:p>
    <w:p w14:paraId="63FD1D0E" w14:textId="24592D95" w:rsidR="00D4550C" w:rsidRPr="00CC1AC4" w:rsidRDefault="00D4550C" w:rsidP="00DD799F">
      <w:pPr>
        <w:pStyle w:val="NormalTextSKH"/>
        <w:ind w:left="0"/>
        <w:rPr>
          <w:rFonts w:ascii="Verdana" w:hAnsi="Verdana"/>
          <w:color w:val="000000" w:themeColor="text1"/>
          <w:sz w:val="22"/>
          <w:szCs w:val="22"/>
        </w:rPr>
      </w:pPr>
      <w:r w:rsidRPr="00DD799F">
        <w:rPr>
          <w:rFonts w:ascii="Verdana" w:hAnsi="Verdana" w:cs="Helvetica"/>
          <w:color w:val="000000"/>
          <w:sz w:val="22"/>
          <w:szCs w:val="22"/>
        </w:rPr>
        <w:t>Taloyhtiön voimassaolevat sopimukset, kuten huolto-, isännöinti-, jätehuolto- ja vuokrasopimukset, ovat nähtävillä Talokanavassa</w:t>
      </w:r>
      <w:r w:rsidRPr="00CC1AC4">
        <w:rPr>
          <w:rFonts w:ascii="Verdana" w:hAnsi="Verdana" w:cs="Helvetica"/>
          <w:color w:val="000000" w:themeColor="text1"/>
          <w:sz w:val="22"/>
          <w:szCs w:val="22"/>
        </w:rPr>
        <w:t xml:space="preserve">. </w:t>
      </w:r>
      <w:r w:rsidR="00F87B69" w:rsidRPr="00CC1AC4">
        <w:rPr>
          <w:rFonts w:ascii="Verdana" w:hAnsi="Verdana" w:cs="Helvetica"/>
          <w:color w:val="000000" w:themeColor="text1"/>
          <w:sz w:val="22"/>
          <w:szCs w:val="22"/>
        </w:rPr>
        <w:t>Vakuutussopimukset</w:t>
      </w:r>
      <w:r w:rsidRPr="00CC1AC4">
        <w:rPr>
          <w:rFonts w:ascii="Verdana" w:hAnsi="Verdana" w:cs="Helvetica"/>
          <w:color w:val="000000" w:themeColor="text1"/>
          <w:sz w:val="22"/>
          <w:szCs w:val="22"/>
        </w:rPr>
        <w:t xml:space="preserve"> päivitetään vuosittain.</w:t>
      </w:r>
    </w:p>
    <w:p w14:paraId="00508884" w14:textId="77777777" w:rsidR="00D4550C" w:rsidRPr="00DD799F" w:rsidRDefault="00D4550C" w:rsidP="009A078F">
      <w:pPr>
        <w:pStyle w:val="NormalTextSKH"/>
        <w:spacing w:before="360" w:after="120"/>
        <w:ind w:left="0"/>
        <w:rPr>
          <w:rFonts w:ascii="Verdana" w:eastAsia="Calibri" w:hAnsi="Verdana" w:cs="Calibri"/>
          <w:b/>
          <w:sz w:val="22"/>
          <w:szCs w:val="22"/>
        </w:rPr>
      </w:pPr>
      <w:r w:rsidRPr="00DD799F">
        <w:rPr>
          <w:rFonts w:ascii="Verdana" w:eastAsia="Calibri" w:hAnsi="Verdana" w:cs="Calibri"/>
          <w:b/>
          <w:sz w:val="22"/>
          <w:szCs w:val="22"/>
        </w:rPr>
        <w:t>Sopimusten hallinta</w:t>
      </w:r>
    </w:p>
    <w:p w14:paraId="2C91EF0B" w14:textId="24C88403" w:rsidR="00D4550C" w:rsidRPr="00DD799F" w:rsidRDefault="00D4550C" w:rsidP="00DD799F">
      <w:pPr>
        <w:pStyle w:val="NormalTextSKH"/>
        <w:ind w:left="0"/>
        <w:rPr>
          <w:rFonts w:ascii="Verdana" w:hAnsi="Verdana"/>
          <w:sz w:val="22"/>
          <w:szCs w:val="22"/>
        </w:rPr>
      </w:pPr>
      <w:r w:rsidRPr="00DD799F">
        <w:rPr>
          <w:rFonts w:ascii="Verdana" w:hAnsi="Verdana"/>
          <w:sz w:val="22"/>
          <w:szCs w:val="22"/>
        </w:rPr>
        <w:t xml:space="preserve">Taloyhtiön voimassaolevat sopimukset tallennetaan Talokanavaan ja ne ovat siellä hallituksen nähtävillä. </w:t>
      </w:r>
      <w:r w:rsidRPr="003A0330">
        <w:rPr>
          <w:rFonts w:ascii="Verdana" w:hAnsi="Verdana"/>
          <w:sz w:val="22"/>
          <w:szCs w:val="22"/>
        </w:rPr>
        <w:t xml:space="preserve">Palveluntuottajan ilmoittamat </w:t>
      </w:r>
      <w:r w:rsidR="00BF5A1A" w:rsidRPr="003A0330">
        <w:rPr>
          <w:rFonts w:ascii="Verdana" w:hAnsi="Verdana"/>
          <w:sz w:val="22"/>
          <w:szCs w:val="22"/>
        </w:rPr>
        <w:t>hinnan tarkistukset</w:t>
      </w:r>
      <w:r w:rsidRPr="003A0330">
        <w:rPr>
          <w:rFonts w:ascii="Verdana" w:hAnsi="Verdana"/>
          <w:sz w:val="22"/>
          <w:szCs w:val="22"/>
        </w:rPr>
        <w:t xml:space="preserve"> tiedotetaan hallitukselle viikkokirjeellä ja </w:t>
      </w:r>
      <w:r w:rsidR="00F87B69" w:rsidRPr="003A0330">
        <w:rPr>
          <w:rFonts w:ascii="Verdana" w:hAnsi="Verdana"/>
          <w:sz w:val="22"/>
          <w:szCs w:val="22"/>
        </w:rPr>
        <w:t xml:space="preserve">ne </w:t>
      </w:r>
      <w:r w:rsidRPr="003A0330">
        <w:rPr>
          <w:rFonts w:ascii="Verdana" w:hAnsi="Verdana"/>
          <w:sz w:val="22"/>
          <w:szCs w:val="22"/>
        </w:rPr>
        <w:t>julkais</w:t>
      </w:r>
      <w:r w:rsidRPr="00DD799F">
        <w:rPr>
          <w:rFonts w:ascii="Verdana" w:hAnsi="Verdana"/>
          <w:sz w:val="22"/>
          <w:szCs w:val="22"/>
        </w:rPr>
        <w:t>taan Talokanavassa.</w:t>
      </w:r>
    </w:p>
    <w:p w14:paraId="758C5096" w14:textId="5C8E1685" w:rsidR="00D4550C" w:rsidRPr="00DD799F" w:rsidRDefault="00D4550C" w:rsidP="00DD799F">
      <w:pPr>
        <w:pStyle w:val="NormalTextSKH"/>
        <w:ind w:left="0"/>
        <w:rPr>
          <w:rFonts w:ascii="Verdana" w:hAnsi="Verdana"/>
          <w:sz w:val="22"/>
          <w:szCs w:val="22"/>
        </w:rPr>
      </w:pPr>
      <w:r w:rsidRPr="00DD799F">
        <w:rPr>
          <w:rFonts w:ascii="Verdana" w:hAnsi="Verdana"/>
          <w:sz w:val="22"/>
          <w:szCs w:val="22"/>
        </w:rPr>
        <w:t>Voimassa</w:t>
      </w:r>
      <w:r w:rsidR="00F87B69">
        <w:rPr>
          <w:rFonts w:ascii="Verdana" w:hAnsi="Verdana"/>
          <w:sz w:val="22"/>
          <w:szCs w:val="22"/>
        </w:rPr>
        <w:t xml:space="preserve"> olevat sopimuksen uusitaan tai päivitetään</w:t>
      </w:r>
      <w:r w:rsidRPr="00DD799F">
        <w:rPr>
          <w:rFonts w:ascii="Verdana" w:hAnsi="Verdana"/>
          <w:sz w:val="22"/>
          <w:szCs w:val="22"/>
        </w:rPr>
        <w:t xml:space="preserve"> hallituksen päätöksen mukaisesti.</w:t>
      </w:r>
    </w:p>
    <w:p w14:paraId="22FC7FAF" w14:textId="77777777" w:rsidR="00D4550C" w:rsidRDefault="00D4550C" w:rsidP="00DD799F">
      <w:pPr>
        <w:pStyle w:val="NormalTextSKH"/>
        <w:ind w:left="0"/>
        <w:rPr>
          <w:rFonts w:ascii="Verdana" w:hAnsi="Verdana"/>
          <w:sz w:val="22"/>
          <w:szCs w:val="22"/>
        </w:rPr>
      </w:pPr>
      <w:r w:rsidRPr="00DD799F">
        <w:rPr>
          <w:rFonts w:ascii="Verdana" w:hAnsi="Verdana"/>
          <w:sz w:val="22"/>
          <w:szCs w:val="22"/>
        </w:rPr>
        <w:t>SKH tiedottaa Taloyhtiötä palveluntuottajan ilmoittamasta sopimusmuutoksesta hallituksen jäsenille ja asia kirjataan talokanavaan.</w:t>
      </w:r>
    </w:p>
    <w:p w14:paraId="3EBE7803" w14:textId="507766E5" w:rsidR="00F87B69" w:rsidRPr="009A5166" w:rsidRDefault="00F87B69" w:rsidP="00DD799F">
      <w:pPr>
        <w:pStyle w:val="NormalTextSKH"/>
        <w:ind w:left="0"/>
        <w:rPr>
          <w:rFonts w:ascii="Verdana" w:hAnsi="Verdana"/>
          <w:sz w:val="22"/>
          <w:szCs w:val="22"/>
        </w:rPr>
      </w:pPr>
      <w:r w:rsidRPr="009A5166">
        <w:rPr>
          <w:rFonts w:ascii="Verdana" w:hAnsi="Verdana"/>
          <w:sz w:val="22"/>
          <w:szCs w:val="22"/>
        </w:rPr>
        <w:t>SKH suorittaa sopimuskatselmuksen (kehityskeskustelu palveluntuottajan kanssa) hallituksen päätöksen mukaisesti.</w:t>
      </w:r>
    </w:p>
    <w:p w14:paraId="4BBB1359" w14:textId="083A5902" w:rsidR="00D4550C" w:rsidRDefault="00D4550C" w:rsidP="00DD799F">
      <w:pPr>
        <w:pStyle w:val="NormalTextSKH"/>
        <w:ind w:left="0"/>
        <w:rPr>
          <w:rFonts w:ascii="Verdana" w:hAnsi="Verdana"/>
          <w:sz w:val="22"/>
          <w:szCs w:val="22"/>
        </w:rPr>
      </w:pPr>
      <w:r w:rsidRPr="00DD799F">
        <w:rPr>
          <w:rFonts w:ascii="Verdana" w:hAnsi="Verdana"/>
          <w:sz w:val="22"/>
          <w:szCs w:val="22"/>
        </w:rPr>
        <w:t>Tarvittaessa SKH hoitaa sopimuksen kilpailuttamisen</w:t>
      </w:r>
      <w:r w:rsidR="00F87B69">
        <w:rPr>
          <w:rFonts w:ascii="Verdana" w:hAnsi="Verdana"/>
          <w:sz w:val="22"/>
          <w:szCs w:val="22"/>
        </w:rPr>
        <w:t>, laatii t</w:t>
      </w:r>
      <w:r w:rsidRPr="00DD799F">
        <w:rPr>
          <w:rFonts w:ascii="Verdana" w:hAnsi="Verdana"/>
          <w:sz w:val="22"/>
          <w:szCs w:val="22"/>
        </w:rPr>
        <w:t>arj</w:t>
      </w:r>
      <w:r w:rsidR="00F87B69">
        <w:rPr>
          <w:rFonts w:ascii="Verdana" w:hAnsi="Verdana"/>
          <w:sz w:val="22"/>
          <w:szCs w:val="22"/>
        </w:rPr>
        <w:t xml:space="preserve">ouspyyntöasiakirjat, toimittaa saadut tarjoukset </w:t>
      </w:r>
      <w:r w:rsidRPr="00DD799F">
        <w:rPr>
          <w:rFonts w:ascii="Verdana" w:hAnsi="Verdana"/>
          <w:sz w:val="22"/>
          <w:szCs w:val="22"/>
        </w:rPr>
        <w:t xml:space="preserve">ja </w:t>
      </w:r>
      <w:r w:rsidR="00F87B69">
        <w:rPr>
          <w:rFonts w:ascii="Verdana" w:hAnsi="Verdana"/>
          <w:sz w:val="22"/>
          <w:szCs w:val="22"/>
        </w:rPr>
        <w:t xml:space="preserve">tarjousyhteenvedon </w:t>
      </w:r>
      <w:r w:rsidRPr="00DD799F">
        <w:rPr>
          <w:rFonts w:ascii="Verdana" w:hAnsi="Verdana"/>
          <w:sz w:val="22"/>
          <w:szCs w:val="22"/>
        </w:rPr>
        <w:t xml:space="preserve">hallitukselle sekä </w:t>
      </w:r>
      <w:r w:rsidR="00F87B69">
        <w:rPr>
          <w:rFonts w:ascii="Verdana" w:hAnsi="Verdana"/>
          <w:sz w:val="22"/>
          <w:szCs w:val="22"/>
        </w:rPr>
        <w:t xml:space="preserve">solmii </w:t>
      </w:r>
      <w:r w:rsidRPr="00DD799F">
        <w:rPr>
          <w:rFonts w:ascii="Verdana" w:hAnsi="Verdana"/>
          <w:sz w:val="22"/>
          <w:szCs w:val="22"/>
        </w:rPr>
        <w:t xml:space="preserve">uuden sopimuksen </w:t>
      </w:r>
      <w:r w:rsidR="00F87B69">
        <w:rPr>
          <w:rFonts w:ascii="Verdana" w:hAnsi="Verdana"/>
          <w:sz w:val="22"/>
          <w:szCs w:val="22"/>
        </w:rPr>
        <w:t xml:space="preserve">tai irtisanoo olemassa olevan sopimuksen </w:t>
      </w:r>
      <w:r w:rsidR="00F87B69" w:rsidRPr="00DD799F">
        <w:rPr>
          <w:rFonts w:ascii="Verdana" w:hAnsi="Verdana"/>
          <w:sz w:val="22"/>
          <w:szCs w:val="22"/>
        </w:rPr>
        <w:t>hallituksen päätöksen mukaisest</w:t>
      </w:r>
      <w:r w:rsidR="00F87B69">
        <w:rPr>
          <w:rFonts w:ascii="Verdana" w:hAnsi="Verdana"/>
          <w:sz w:val="22"/>
          <w:szCs w:val="22"/>
        </w:rPr>
        <w:t>i</w:t>
      </w:r>
      <w:r w:rsidRPr="00DD799F">
        <w:rPr>
          <w:rFonts w:ascii="Verdana" w:hAnsi="Verdana"/>
          <w:sz w:val="22"/>
          <w:szCs w:val="22"/>
        </w:rPr>
        <w:t>.</w:t>
      </w:r>
    </w:p>
    <w:p w14:paraId="417563AA" w14:textId="77777777" w:rsidR="004E16D2" w:rsidRPr="00DD799F" w:rsidRDefault="004E16D2" w:rsidP="00DD799F">
      <w:pPr>
        <w:pStyle w:val="NormalTextSKH"/>
        <w:ind w:left="0"/>
        <w:rPr>
          <w:rFonts w:ascii="Verdana" w:hAnsi="Verdana"/>
          <w:sz w:val="22"/>
          <w:szCs w:val="22"/>
        </w:rPr>
      </w:pPr>
    </w:p>
    <w:p w14:paraId="2A119B19" w14:textId="20B62F1E" w:rsidR="00DD799F" w:rsidRPr="004E16D2" w:rsidRDefault="00D4550C" w:rsidP="004E16D2">
      <w:pPr>
        <w:pStyle w:val="Otsikko3"/>
      </w:pPr>
      <w:bookmarkStart w:id="12" w:name="_Sopimuksen_uusiminen_tai"/>
      <w:bookmarkStart w:id="13" w:name="_Toc239648870"/>
      <w:bookmarkStart w:id="14" w:name="_Toc499556319"/>
      <w:bookmarkStart w:id="15" w:name="_Toc3408323"/>
      <w:bookmarkEnd w:id="12"/>
      <w:r w:rsidRPr="004E16D2">
        <w:t>Häiriöt ja huomautukset</w:t>
      </w:r>
      <w:bookmarkStart w:id="16" w:name="_Toc239648871"/>
      <w:bookmarkEnd w:id="13"/>
      <w:bookmarkEnd w:id="14"/>
      <w:bookmarkEnd w:id="15"/>
    </w:p>
    <w:p w14:paraId="4C6E3A17" w14:textId="77777777" w:rsidR="00D4550C" w:rsidRPr="00DD799F" w:rsidRDefault="00D4550C" w:rsidP="009A078F">
      <w:pPr>
        <w:spacing w:before="360" w:after="120"/>
        <w:rPr>
          <w:b/>
        </w:rPr>
      </w:pPr>
      <w:r w:rsidRPr="00DD799F">
        <w:rPr>
          <w:b/>
        </w:rPr>
        <w:t>Huomautus</w:t>
      </w:r>
      <w:bookmarkEnd w:id="16"/>
    </w:p>
    <w:p w14:paraId="3BB75F2B" w14:textId="52CB7931" w:rsidR="00D4550C" w:rsidRPr="00DD799F" w:rsidRDefault="00F74E51" w:rsidP="00DD799F">
      <w:pPr>
        <w:pStyle w:val="NormalTextSKH"/>
        <w:ind w:left="0"/>
        <w:rPr>
          <w:rFonts w:ascii="Verdana" w:hAnsi="Verdana"/>
          <w:sz w:val="22"/>
          <w:szCs w:val="22"/>
        </w:rPr>
      </w:pPr>
      <w:r>
        <w:rPr>
          <w:rFonts w:ascii="Verdana" w:hAnsi="Verdana"/>
          <w:sz w:val="22"/>
          <w:szCs w:val="22"/>
        </w:rPr>
        <w:lastRenderedPageBreak/>
        <w:t>SKH laatii sekä toimittaa h</w:t>
      </w:r>
      <w:r w:rsidR="00D4550C" w:rsidRPr="00DD799F">
        <w:rPr>
          <w:rFonts w:ascii="Verdana" w:hAnsi="Verdana"/>
          <w:sz w:val="22"/>
          <w:szCs w:val="22"/>
        </w:rPr>
        <w:t>uomautuksen hallituksen päätöksestä tai asukkaiden toimittamien kirjallisten häiriöilmoitusten (vähintään kaksi (2) ilmoitusta) perusteella. Huomautus toimitetaan aina myös osakkeenomistajalle tiedoksi, mikäli huoneisto ei</w:t>
      </w:r>
      <w:r>
        <w:rPr>
          <w:rFonts w:ascii="Verdana" w:hAnsi="Verdana"/>
          <w:sz w:val="22"/>
          <w:szCs w:val="22"/>
        </w:rPr>
        <w:t xml:space="preserve"> ole osakkaan omassa käytössä. </w:t>
      </w:r>
    </w:p>
    <w:p w14:paraId="7439CCB5" w14:textId="37B98222" w:rsidR="00D4550C" w:rsidRDefault="00D4550C" w:rsidP="00976BA9">
      <w:pPr>
        <w:pStyle w:val="NormalTextSKH"/>
        <w:ind w:left="0"/>
        <w:rPr>
          <w:rFonts w:ascii="Verdana" w:hAnsi="Verdana" w:cs="Helvetica"/>
          <w:color w:val="000000"/>
          <w:sz w:val="22"/>
          <w:szCs w:val="22"/>
        </w:rPr>
      </w:pPr>
      <w:r w:rsidRPr="00DD799F">
        <w:rPr>
          <w:rFonts w:ascii="Verdana" w:hAnsi="Verdana" w:cs="Helvetica"/>
          <w:color w:val="000000"/>
          <w:sz w:val="22"/>
          <w:szCs w:val="22"/>
        </w:rPr>
        <w:t xml:space="preserve">Annetut huomautukset näkyvät Talokanavassa asiaa käsittelevän palvelupyynnön liiteasiakirjoina. </w:t>
      </w:r>
    </w:p>
    <w:p w14:paraId="62F53A58" w14:textId="5889C0E2" w:rsidR="00F74E51" w:rsidRPr="00DD799F" w:rsidRDefault="00F74E51" w:rsidP="00976BA9">
      <w:pPr>
        <w:pStyle w:val="NormalTextSKH"/>
        <w:ind w:left="0"/>
        <w:rPr>
          <w:rFonts w:ascii="Verdana" w:hAnsi="Verdana"/>
          <w:sz w:val="22"/>
          <w:szCs w:val="22"/>
        </w:rPr>
      </w:pPr>
      <w:r w:rsidRPr="00DD799F">
        <w:rPr>
          <w:rFonts w:ascii="Verdana" w:hAnsi="Verdana"/>
          <w:sz w:val="22"/>
          <w:szCs w:val="22"/>
        </w:rPr>
        <w:t xml:space="preserve">Huomauttaminen vastike-, vuokra- ja käyttökorvaussaatavista on käsitelty tämän sopimuksen kohdassa </w:t>
      </w:r>
      <w:hyperlink r:id="rId11" w:anchor="_Huomautus_vastike-,_vuokra-" w:history="1">
        <w:r w:rsidRPr="008F72AE">
          <w:rPr>
            <w:rStyle w:val="Hyperlinkki"/>
            <w:rFonts w:ascii="Verdana" w:hAnsi="Verdana"/>
            <w:i/>
            <w:iCs/>
            <w:color w:val="auto"/>
            <w:sz w:val="22"/>
            <w:szCs w:val="22"/>
          </w:rPr>
          <w:t>3.4.3 vastike- ja vuokranvalvonta</w:t>
        </w:r>
      </w:hyperlink>
      <w:r w:rsidRPr="008F72AE">
        <w:rPr>
          <w:rStyle w:val="TyyliNormalTextSKHKursivoituChar"/>
          <w:rFonts w:ascii="Verdana" w:hAnsi="Verdana"/>
          <w:color w:val="auto"/>
          <w:sz w:val="22"/>
          <w:szCs w:val="22"/>
        </w:rPr>
        <w:t>.</w:t>
      </w:r>
    </w:p>
    <w:p w14:paraId="686F3536" w14:textId="77777777" w:rsidR="00D4550C" w:rsidRPr="00DD799F" w:rsidRDefault="00D4550C" w:rsidP="009A078F">
      <w:pPr>
        <w:spacing w:before="360" w:after="120"/>
        <w:rPr>
          <w:b/>
        </w:rPr>
      </w:pPr>
      <w:bookmarkStart w:id="17" w:name="_Toc239648872"/>
      <w:r w:rsidRPr="00DD799F">
        <w:rPr>
          <w:b/>
        </w:rPr>
        <w:t>Hallituksen varoitus</w:t>
      </w:r>
      <w:bookmarkEnd w:id="17"/>
    </w:p>
    <w:p w14:paraId="0D594365" w14:textId="14AD42B9" w:rsidR="00D4550C" w:rsidRPr="00DD799F" w:rsidRDefault="00F74E51" w:rsidP="00DD799F">
      <w:pPr>
        <w:pStyle w:val="NormalTextSKH"/>
        <w:ind w:left="0"/>
        <w:rPr>
          <w:rFonts w:ascii="Verdana" w:hAnsi="Verdana"/>
          <w:sz w:val="22"/>
          <w:szCs w:val="22"/>
        </w:rPr>
      </w:pPr>
      <w:r w:rsidRPr="00BF5A1A">
        <w:rPr>
          <w:rFonts w:ascii="Verdana" w:hAnsi="Verdana"/>
          <w:sz w:val="22"/>
          <w:szCs w:val="22"/>
        </w:rPr>
        <w:t>Hallituksen varoitukset laaditaan</w:t>
      </w:r>
      <w:r w:rsidR="00A249CC" w:rsidRPr="00BF5A1A">
        <w:rPr>
          <w:rFonts w:ascii="Verdana" w:hAnsi="Verdana"/>
          <w:sz w:val="22"/>
          <w:szCs w:val="22"/>
        </w:rPr>
        <w:t xml:space="preserve"> ja toimit</w:t>
      </w:r>
      <w:r w:rsidRPr="00BF5A1A">
        <w:rPr>
          <w:rFonts w:ascii="Verdana" w:hAnsi="Verdana"/>
          <w:sz w:val="22"/>
          <w:szCs w:val="22"/>
        </w:rPr>
        <w:t>etaan</w:t>
      </w:r>
      <w:r w:rsidR="00D4550C" w:rsidRPr="00BF5A1A">
        <w:rPr>
          <w:rFonts w:ascii="Verdana" w:hAnsi="Verdana"/>
          <w:sz w:val="22"/>
          <w:szCs w:val="22"/>
        </w:rPr>
        <w:t xml:space="preserve"> asunto-osakeyhtiölain mukaisesti</w:t>
      </w:r>
      <w:r w:rsidR="00BF5A1A">
        <w:rPr>
          <w:rFonts w:ascii="Verdana" w:hAnsi="Verdana"/>
          <w:sz w:val="22"/>
          <w:szCs w:val="22"/>
        </w:rPr>
        <w:t xml:space="preserve"> kahden (2) viikon</w:t>
      </w:r>
      <w:r w:rsidR="00D4550C" w:rsidRPr="00BF5A1A">
        <w:rPr>
          <w:rFonts w:ascii="Verdana" w:hAnsi="Verdana"/>
          <w:sz w:val="22"/>
          <w:szCs w:val="22"/>
        </w:rPr>
        <w:t xml:space="preserve"> sisällä hallituksen päätöksestä.</w:t>
      </w:r>
    </w:p>
    <w:p w14:paraId="73920706" w14:textId="3DDE0B3F" w:rsidR="00D4550C" w:rsidRPr="00976BA9" w:rsidRDefault="00D4550C" w:rsidP="00976BA9">
      <w:pPr>
        <w:autoSpaceDE w:val="0"/>
        <w:spacing w:after="0" w:line="240" w:lineRule="auto"/>
        <w:rPr>
          <w:rFonts w:cs="Helvetica"/>
          <w:color w:val="000000"/>
        </w:rPr>
      </w:pPr>
      <w:r w:rsidRPr="00DD799F">
        <w:rPr>
          <w:rFonts w:cs="Helvetica"/>
          <w:color w:val="000000"/>
        </w:rPr>
        <w:t>Annetut hallituksen varoitukset näkyvät Talokanavassa asiaa käsittelevän palvelupyyntöön liiteasiakirjoina. Varoitus toimitetaan aina kaikille huoneistossa kirjoilla oleville täysi-ikäisille henkilöil</w:t>
      </w:r>
      <w:r w:rsidR="00976BA9">
        <w:rPr>
          <w:rFonts w:cs="Helvetica"/>
          <w:color w:val="000000"/>
        </w:rPr>
        <w:t xml:space="preserve">le sekä huoneiston osakkaille. </w:t>
      </w:r>
    </w:p>
    <w:p w14:paraId="44246DB6" w14:textId="77777777" w:rsidR="00D4550C" w:rsidRPr="00DD799F" w:rsidRDefault="00D4550C" w:rsidP="009A078F">
      <w:pPr>
        <w:spacing w:before="360" w:after="120"/>
        <w:rPr>
          <w:b/>
        </w:rPr>
      </w:pPr>
      <w:bookmarkStart w:id="18" w:name="_Toc239648873"/>
      <w:r w:rsidRPr="00DD799F">
        <w:rPr>
          <w:b/>
        </w:rPr>
        <w:t>Huoneiston hallintaanotto</w:t>
      </w:r>
      <w:bookmarkEnd w:id="18"/>
    </w:p>
    <w:p w14:paraId="4491B4C3" w14:textId="72AC94D4" w:rsidR="00D4550C" w:rsidRDefault="00A249CC" w:rsidP="00DD799F">
      <w:pPr>
        <w:pStyle w:val="NormalTextSKH"/>
        <w:ind w:left="0"/>
        <w:rPr>
          <w:rFonts w:ascii="Verdana" w:hAnsi="Verdana"/>
          <w:sz w:val="22"/>
          <w:szCs w:val="22"/>
        </w:rPr>
      </w:pPr>
      <w:r>
        <w:rPr>
          <w:rFonts w:ascii="Verdana" w:hAnsi="Verdana"/>
          <w:sz w:val="22"/>
          <w:szCs w:val="22"/>
        </w:rPr>
        <w:t xml:space="preserve">SKH hankkii tarvittaessa </w:t>
      </w:r>
      <w:r w:rsidR="00BF5A1A">
        <w:rPr>
          <w:rFonts w:ascii="Verdana" w:hAnsi="Verdana"/>
          <w:sz w:val="22"/>
          <w:szCs w:val="22"/>
        </w:rPr>
        <w:t>t</w:t>
      </w:r>
      <w:r w:rsidR="00BF5A1A" w:rsidRPr="00DD799F">
        <w:rPr>
          <w:rFonts w:ascii="Verdana" w:hAnsi="Verdana"/>
          <w:sz w:val="22"/>
          <w:szCs w:val="22"/>
        </w:rPr>
        <w:t>äytäntöönpano kelpoisen</w:t>
      </w:r>
      <w:r w:rsidR="00D4550C" w:rsidRPr="00DD799F">
        <w:rPr>
          <w:rFonts w:ascii="Verdana" w:hAnsi="Verdana"/>
          <w:sz w:val="22"/>
          <w:szCs w:val="22"/>
        </w:rPr>
        <w:t xml:space="preserve"> tuomion ja </w:t>
      </w:r>
      <w:r>
        <w:rPr>
          <w:rFonts w:ascii="Verdana" w:hAnsi="Verdana"/>
          <w:sz w:val="22"/>
          <w:szCs w:val="22"/>
        </w:rPr>
        <w:t xml:space="preserve">huolehtii sen </w:t>
      </w:r>
      <w:r w:rsidR="00D4550C" w:rsidRPr="00DD799F">
        <w:rPr>
          <w:rFonts w:ascii="Verdana" w:hAnsi="Verdana"/>
          <w:sz w:val="22"/>
          <w:szCs w:val="22"/>
        </w:rPr>
        <w:t xml:space="preserve">täytäntöönpanosta </w:t>
      </w:r>
      <w:r>
        <w:rPr>
          <w:rFonts w:ascii="Verdana" w:hAnsi="Verdana"/>
          <w:sz w:val="22"/>
          <w:szCs w:val="22"/>
        </w:rPr>
        <w:t xml:space="preserve">asunto-osakeyhtiölain </w:t>
      </w:r>
      <w:r w:rsidR="00D4550C" w:rsidRPr="00DD799F">
        <w:rPr>
          <w:rFonts w:ascii="Verdana" w:hAnsi="Verdana"/>
          <w:sz w:val="22"/>
          <w:szCs w:val="22"/>
        </w:rPr>
        <w:t>mukaisesti. Hallintaanotossa käytetään tarvittaessa ulkopuolista palveluntuottajaa (kuten asianajotoimisto</w:t>
      </w:r>
      <w:r>
        <w:rPr>
          <w:rFonts w:ascii="Verdana" w:hAnsi="Verdana"/>
          <w:sz w:val="22"/>
          <w:szCs w:val="22"/>
        </w:rPr>
        <w:t>a</w:t>
      </w:r>
      <w:r w:rsidR="00D4550C" w:rsidRPr="00DD799F">
        <w:rPr>
          <w:rFonts w:ascii="Verdana" w:hAnsi="Verdana"/>
          <w:sz w:val="22"/>
          <w:szCs w:val="22"/>
        </w:rPr>
        <w:t xml:space="preserve">). </w:t>
      </w:r>
    </w:p>
    <w:p w14:paraId="61D6791B" w14:textId="77777777" w:rsidR="004E16D2" w:rsidRPr="00DD799F" w:rsidRDefault="004E16D2" w:rsidP="00DD799F">
      <w:pPr>
        <w:pStyle w:val="NormalTextSKH"/>
        <w:ind w:left="0"/>
        <w:rPr>
          <w:rFonts w:ascii="Verdana" w:hAnsi="Verdana"/>
          <w:sz w:val="22"/>
          <w:szCs w:val="22"/>
        </w:rPr>
      </w:pPr>
    </w:p>
    <w:p w14:paraId="6639B359" w14:textId="7DA4ABF5" w:rsidR="004E16D2" w:rsidRPr="004E16D2" w:rsidRDefault="00D4550C" w:rsidP="004E16D2">
      <w:pPr>
        <w:pStyle w:val="Otsikko3"/>
      </w:pPr>
      <w:bookmarkStart w:id="19" w:name="_Toc239648875"/>
      <w:bookmarkStart w:id="20" w:name="_Toc3408324"/>
      <w:r w:rsidRPr="004E16D2">
        <w:t>Osakerekisteröinti ja osakeluettelon ylläpito</w:t>
      </w:r>
      <w:bookmarkEnd w:id="19"/>
      <w:bookmarkEnd w:id="20"/>
    </w:p>
    <w:p w14:paraId="3AC2B508" w14:textId="5E9F9652" w:rsidR="00D4550C" w:rsidRPr="00DD799F" w:rsidRDefault="00A249CC" w:rsidP="00DD799F">
      <w:pPr>
        <w:pStyle w:val="NormalTextSKH"/>
        <w:ind w:left="0"/>
        <w:rPr>
          <w:rFonts w:ascii="Verdana" w:hAnsi="Verdana"/>
          <w:sz w:val="22"/>
          <w:szCs w:val="22"/>
        </w:rPr>
      </w:pPr>
      <w:r>
        <w:rPr>
          <w:rFonts w:ascii="Verdana" w:hAnsi="Verdana"/>
          <w:sz w:val="22"/>
          <w:szCs w:val="22"/>
        </w:rPr>
        <w:t xml:space="preserve">SKH vastaanottaa, tarkistaa ja tarvittaessa pyytää osakkailta mahdolliset puuttuvat rekisteröintiasiakirjat </w:t>
      </w:r>
      <w:r w:rsidR="00D4550C" w:rsidRPr="00DD799F">
        <w:rPr>
          <w:rFonts w:ascii="Verdana" w:hAnsi="Verdana"/>
          <w:sz w:val="22"/>
          <w:szCs w:val="22"/>
        </w:rPr>
        <w:t xml:space="preserve">(asiakirjoja pyydetään osakkaalta vain yhden (1) kerran). Kun kaikki tarvittavat asiakirjat </w:t>
      </w:r>
      <w:r>
        <w:rPr>
          <w:rFonts w:ascii="Verdana" w:hAnsi="Verdana"/>
          <w:sz w:val="22"/>
          <w:szCs w:val="22"/>
        </w:rPr>
        <w:t>on saatu</w:t>
      </w:r>
      <w:r w:rsidR="00D4550C" w:rsidRPr="00DD799F">
        <w:rPr>
          <w:rFonts w:ascii="Verdana" w:hAnsi="Verdana"/>
          <w:sz w:val="22"/>
          <w:szCs w:val="22"/>
        </w:rPr>
        <w:t xml:space="preserve">, osakas merkitään taloyhtiön osakeluetteloon. </w:t>
      </w:r>
    </w:p>
    <w:p w14:paraId="5AA7C50D" w14:textId="3A0F9AC9" w:rsidR="00D4550C" w:rsidRPr="00DD799F" w:rsidRDefault="00D4550C" w:rsidP="00DD799F">
      <w:pPr>
        <w:pStyle w:val="NormalTextSKH"/>
        <w:ind w:left="0"/>
        <w:rPr>
          <w:rFonts w:ascii="Verdana" w:hAnsi="Verdana"/>
          <w:sz w:val="22"/>
          <w:szCs w:val="22"/>
        </w:rPr>
      </w:pPr>
      <w:r w:rsidRPr="00DD799F">
        <w:rPr>
          <w:rFonts w:ascii="Verdana" w:hAnsi="Verdana"/>
          <w:sz w:val="22"/>
          <w:szCs w:val="22"/>
        </w:rPr>
        <w:t>Osakkeenomistajille, joita ei ole rekisteröity taloyhtiön osakkaiksi, toimitetaan tieto asiasta ja heitä kehotetaan toimittamaan rekisteröintiasiakirjat isännöitsijätoimistolle.</w:t>
      </w:r>
    </w:p>
    <w:p w14:paraId="713F790F" w14:textId="77777777" w:rsidR="00D4550C" w:rsidRPr="00DD799F" w:rsidRDefault="00D4550C" w:rsidP="00DD799F">
      <w:pPr>
        <w:pStyle w:val="NormalTextSKH"/>
        <w:ind w:left="0"/>
        <w:rPr>
          <w:rFonts w:ascii="Verdana" w:hAnsi="Verdana"/>
          <w:sz w:val="22"/>
          <w:szCs w:val="22"/>
        </w:rPr>
      </w:pPr>
      <w:r w:rsidRPr="00DD799F">
        <w:rPr>
          <w:rFonts w:ascii="Verdana" w:hAnsi="Verdana"/>
          <w:sz w:val="22"/>
          <w:szCs w:val="22"/>
        </w:rPr>
        <w:t>Osakeluetteloon kirjataan myös osakkaan ilmoittamien yhteystietomuutokset.</w:t>
      </w:r>
    </w:p>
    <w:p w14:paraId="342A44DC" w14:textId="782CE46F" w:rsidR="00DD799F" w:rsidRPr="00471DDF" w:rsidRDefault="00D4550C" w:rsidP="00471DDF">
      <w:pPr>
        <w:pStyle w:val="NormalTextSKH"/>
        <w:ind w:left="0"/>
        <w:rPr>
          <w:rFonts w:ascii="Verdana" w:hAnsi="Verdana" w:cs="Helvetica"/>
          <w:color w:val="000000"/>
          <w:sz w:val="22"/>
          <w:szCs w:val="22"/>
        </w:rPr>
      </w:pPr>
      <w:r w:rsidRPr="00DD799F">
        <w:rPr>
          <w:rFonts w:ascii="Verdana" w:hAnsi="Verdana" w:cs="Helvetica"/>
          <w:color w:val="000000"/>
          <w:sz w:val="22"/>
          <w:szCs w:val="22"/>
        </w:rPr>
        <w:t>Taloyhtiön virallinen osakeluettelo sekä tiedot tehdyistä osakerekisteröinneistä näkyvät Talokanavassa ja ova</w:t>
      </w:r>
      <w:r w:rsidR="00471DDF">
        <w:rPr>
          <w:rFonts w:ascii="Verdana" w:hAnsi="Verdana" w:cs="Helvetica"/>
          <w:color w:val="000000"/>
          <w:sz w:val="22"/>
          <w:szCs w:val="22"/>
        </w:rPr>
        <w:t>t siten hallituksen nähtävillä.</w:t>
      </w:r>
    </w:p>
    <w:p w14:paraId="5E46B637" w14:textId="77777777" w:rsidR="00E804A0" w:rsidRPr="00DD799F" w:rsidRDefault="0014647D" w:rsidP="009A078F">
      <w:pPr>
        <w:spacing w:before="360" w:after="120"/>
        <w:rPr>
          <w:b/>
        </w:rPr>
      </w:pPr>
      <w:r w:rsidRPr="00DD799F">
        <w:rPr>
          <w:b/>
        </w:rPr>
        <w:t>Ilmoitus verottajalle osakasmuutoksesta</w:t>
      </w:r>
    </w:p>
    <w:p w14:paraId="77A5096B" w14:textId="4D215455" w:rsidR="00747714" w:rsidRDefault="00A249CC" w:rsidP="00747714">
      <w:pPr>
        <w:pStyle w:val="NormalTextSKH"/>
        <w:ind w:left="0"/>
        <w:rPr>
          <w:rFonts w:ascii="Verdana" w:hAnsi="Verdana"/>
          <w:sz w:val="22"/>
          <w:szCs w:val="22"/>
        </w:rPr>
      </w:pPr>
      <w:r w:rsidRPr="009A5166">
        <w:rPr>
          <w:rFonts w:ascii="Verdana" w:hAnsi="Verdana"/>
          <w:sz w:val="22"/>
          <w:szCs w:val="22"/>
        </w:rPr>
        <w:t>Verottajalle t</w:t>
      </w:r>
      <w:r w:rsidR="00A83F74" w:rsidRPr="009A5166">
        <w:rPr>
          <w:rFonts w:ascii="Verdana" w:hAnsi="Verdana"/>
          <w:sz w:val="22"/>
          <w:szCs w:val="22"/>
        </w:rPr>
        <w:t>arvittav</w:t>
      </w:r>
      <w:r w:rsidRPr="009A5166">
        <w:rPr>
          <w:rFonts w:ascii="Verdana" w:hAnsi="Verdana"/>
          <w:sz w:val="22"/>
          <w:szCs w:val="22"/>
        </w:rPr>
        <w:t>at ilmoitukset</w:t>
      </w:r>
      <w:r w:rsidR="00A83F74" w:rsidRPr="009A5166">
        <w:rPr>
          <w:rFonts w:ascii="Verdana" w:hAnsi="Verdana"/>
          <w:sz w:val="22"/>
          <w:szCs w:val="22"/>
        </w:rPr>
        <w:t xml:space="preserve"> osakasvaihdoksesta </w:t>
      </w:r>
      <w:r w:rsidRPr="009A5166">
        <w:rPr>
          <w:rFonts w:ascii="Verdana" w:hAnsi="Verdana"/>
          <w:sz w:val="22"/>
          <w:szCs w:val="22"/>
        </w:rPr>
        <w:t xml:space="preserve">tehdään </w:t>
      </w:r>
      <w:r w:rsidR="00A83F74" w:rsidRPr="009A5166">
        <w:rPr>
          <w:rFonts w:ascii="Verdana" w:hAnsi="Verdana"/>
          <w:sz w:val="22"/>
          <w:szCs w:val="22"/>
        </w:rPr>
        <w:t>osakerekisteröinnin yhteydessä.</w:t>
      </w:r>
    </w:p>
    <w:p w14:paraId="12AD10D5" w14:textId="77777777" w:rsidR="004E16D2" w:rsidRPr="00DD799F" w:rsidRDefault="004E16D2" w:rsidP="00747714">
      <w:pPr>
        <w:pStyle w:val="NormalTextSKH"/>
        <w:ind w:left="0"/>
        <w:rPr>
          <w:rFonts w:ascii="Verdana" w:hAnsi="Verdana"/>
          <w:sz w:val="22"/>
          <w:szCs w:val="22"/>
        </w:rPr>
      </w:pPr>
    </w:p>
    <w:p w14:paraId="7771C5C6" w14:textId="3FA5DF2B" w:rsidR="004E16D2" w:rsidRPr="004E16D2" w:rsidRDefault="00D4550C" w:rsidP="004E16D2">
      <w:pPr>
        <w:pStyle w:val="Otsikko3"/>
      </w:pPr>
      <w:bookmarkStart w:id="21" w:name="_Toc239648876"/>
      <w:bookmarkStart w:id="22" w:name="_Toc3408325"/>
      <w:r w:rsidRPr="004E16D2">
        <w:t>Osakkaan tai taloyhtiön lunastusmenettely</w:t>
      </w:r>
      <w:bookmarkEnd w:id="21"/>
      <w:bookmarkEnd w:id="22"/>
    </w:p>
    <w:p w14:paraId="33818E2F" w14:textId="62012CBC" w:rsidR="00D4550C" w:rsidRPr="00DD799F" w:rsidRDefault="00A249CC" w:rsidP="00976BA9">
      <w:pPr>
        <w:pStyle w:val="NormalTextSKH"/>
        <w:ind w:left="0"/>
        <w:rPr>
          <w:rFonts w:ascii="Verdana" w:hAnsi="Verdana"/>
          <w:sz w:val="22"/>
          <w:szCs w:val="22"/>
        </w:rPr>
      </w:pPr>
      <w:r>
        <w:rPr>
          <w:rFonts w:ascii="Verdana" w:hAnsi="Verdana"/>
          <w:sz w:val="22"/>
          <w:szCs w:val="22"/>
        </w:rPr>
        <w:t>SKH hoitaa y</w:t>
      </w:r>
      <w:r w:rsidR="00D4550C" w:rsidRPr="00DD799F">
        <w:rPr>
          <w:rFonts w:ascii="Verdana" w:hAnsi="Verdana"/>
          <w:sz w:val="22"/>
          <w:szCs w:val="22"/>
        </w:rPr>
        <w:t>htiöjärjestyksen mukaisen osakkaan tai taloyhtiön lunastusmenettelyn yhtiöjärjestyksen ja lainsäädännön edellyt</w:t>
      </w:r>
      <w:r w:rsidR="00976BA9">
        <w:rPr>
          <w:rFonts w:ascii="Verdana" w:hAnsi="Verdana"/>
          <w:sz w:val="22"/>
          <w:szCs w:val="22"/>
        </w:rPr>
        <w:t>tämän toimintatavan mukaisesti.</w:t>
      </w:r>
    </w:p>
    <w:p w14:paraId="68575309" w14:textId="77777777" w:rsidR="004E16D2" w:rsidRDefault="004E16D2" w:rsidP="004E16D2">
      <w:pPr>
        <w:pStyle w:val="Otsikko3"/>
        <w:numPr>
          <w:ilvl w:val="0"/>
          <w:numId w:val="0"/>
        </w:numPr>
        <w:ind w:left="2024"/>
      </w:pPr>
      <w:bookmarkStart w:id="23" w:name="_Toc239648877"/>
      <w:bookmarkStart w:id="24" w:name="_Toc499556321"/>
    </w:p>
    <w:p w14:paraId="2DE658F9" w14:textId="3853224A" w:rsidR="00DD799F" w:rsidRPr="004E16D2" w:rsidRDefault="00D4550C" w:rsidP="004E16D2">
      <w:pPr>
        <w:pStyle w:val="Otsikko3"/>
      </w:pPr>
      <w:bookmarkStart w:id="25" w:name="_Toc3408326"/>
      <w:r w:rsidRPr="004E16D2">
        <w:t>Yhtiöjärjestysmuutos</w:t>
      </w:r>
      <w:bookmarkStart w:id="26" w:name="_Toc239648879"/>
      <w:bookmarkEnd w:id="23"/>
      <w:bookmarkEnd w:id="24"/>
      <w:bookmarkEnd w:id="25"/>
    </w:p>
    <w:p w14:paraId="6DE733A4" w14:textId="77777777" w:rsidR="00D4550C" w:rsidRPr="00DD799F" w:rsidRDefault="00D4550C" w:rsidP="009A078F">
      <w:pPr>
        <w:spacing w:before="360" w:after="120"/>
        <w:rPr>
          <w:b/>
        </w:rPr>
      </w:pPr>
      <w:r w:rsidRPr="00DD799F">
        <w:rPr>
          <w:b/>
        </w:rPr>
        <w:t>Yhtiöjärjestysmuutosesityksen laadinta, hyväksyttäminen ja laillistaminen</w:t>
      </w:r>
      <w:bookmarkEnd w:id="26"/>
    </w:p>
    <w:p w14:paraId="59B51FB9" w14:textId="6ABB8B6B" w:rsidR="00D4550C" w:rsidRDefault="00D4550C" w:rsidP="00DD799F">
      <w:pPr>
        <w:pStyle w:val="NormalTextSKH"/>
        <w:ind w:left="0"/>
        <w:rPr>
          <w:rFonts w:ascii="Verdana" w:hAnsi="Verdana"/>
          <w:sz w:val="22"/>
          <w:szCs w:val="22"/>
        </w:rPr>
      </w:pPr>
      <w:r w:rsidRPr="00DD799F">
        <w:rPr>
          <w:rFonts w:ascii="Verdana" w:hAnsi="Verdana"/>
          <w:sz w:val="22"/>
          <w:szCs w:val="22"/>
        </w:rPr>
        <w:t xml:space="preserve">Hallitus tekee päätöksen yhtiöjärjestysmuutosesityksen laatimisesta. </w:t>
      </w:r>
      <w:r w:rsidR="00A249CC">
        <w:rPr>
          <w:rFonts w:ascii="Verdana" w:hAnsi="Verdana"/>
          <w:sz w:val="22"/>
          <w:szCs w:val="22"/>
        </w:rPr>
        <w:t>H</w:t>
      </w:r>
      <w:r w:rsidRPr="00DD799F">
        <w:rPr>
          <w:rFonts w:ascii="Verdana" w:hAnsi="Verdana"/>
          <w:sz w:val="22"/>
          <w:szCs w:val="22"/>
        </w:rPr>
        <w:t>allitus päättää tilataanko työ SKH:lta vai joltakin ulkopuoliselta palveluntarjoajalta (esim. asianajotoimisto</w:t>
      </w:r>
      <w:r w:rsidR="00A249CC">
        <w:rPr>
          <w:rFonts w:ascii="Verdana" w:hAnsi="Verdana"/>
          <w:sz w:val="22"/>
          <w:szCs w:val="22"/>
        </w:rPr>
        <w:t>lta</w:t>
      </w:r>
      <w:r w:rsidRPr="00DD799F">
        <w:rPr>
          <w:rFonts w:ascii="Verdana" w:hAnsi="Verdana"/>
          <w:sz w:val="22"/>
          <w:szCs w:val="22"/>
        </w:rPr>
        <w:t>).</w:t>
      </w:r>
    </w:p>
    <w:p w14:paraId="37FFBE8C" w14:textId="72DC5B13" w:rsidR="00A249CC" w:rsidRPr="00DD799F" w:rsidRDefault="00FE0C4E" w:rsidP="00DD799F">
      <w:pPr>
        <w:pStyle w:val="NormalTextSKH"/>
        <w:ind w:left="0"/>
        <w:rPr>
          <w:rFonts w:ascii="Verdana" w:hAnsi="Verdana"/>
          <w:sz w:val="22"/>
          <w:szCs w:val="22"/>
        </w:rPr>
      </w:pPr>
      <w:r>
        <w:rPr>
          <w:rFonts w:ascii="Verdana" w:hAnsi="Verdana"/>
          <w:sz w:val="22"/>
          <w:szCs w:val="22"/>
        </w:rPr>
        <w:t>Y</w:t>
      </w:r>
      <w:r w:rsidR="00A249CC">
        <w:rPr>
          <w:rFonts w:ascii="Verdana" w:hAnsi="Verdana"/>
          <w:sz w:val="22"/>
          <w:szCs w:val="22"/>
        </w:rPr>
        <w:t xml:space="preserve">htiöjärjestysmuutosesitykset </w:t>
      </w:r>
      <w:r>
        <w:rPr>
          <w:rFonts w:ascii="Verdana" w:hAnsi="Verdana"/>
          <w:sz w:val="22"/>
          <w:szCs w:val="22"/>
        </w:rPr>
        <w:t>käsitellään hallituksen kokouksessa ja</w:t>
      </w:r>
      <w:r w:rsidR="00A249CC" w:rsidRPr="00DD799F">
        <w:rPr>
          <w:rFonts w:ascii="Verdana" w:hAnsi="Verdana"/>
          <w:sz w:val="22"/>
          <w:szCs w:val="22"/>
        </w:rPr>
        <w:t xml:space="preserve"> hyväksyt</w:t>
      </w:r>
      <w:r w:rsidR="00A249CC">
        <w:rPr>
          <w:rFonts w:ascii="Verdana" w:hAnsi="Verdana"/>
          <w:sz w:val="22"/>
          <w:szCs w:val="22"/>
        </w:rPr>
        <w:t>ää</w:t>
      </w:r>
      <w:r>
        <w:rPr>
          <w:rFonts w:ascii="Verdana" w:hAnsi="Verdana"/>
          <w:sz w:val="22"/>
          <w:szCs w:val="22"/>
        </w:rPr>
        <w:t>n</w:t>
      </w:r>
      <w:r w:rsidR="00A249CC" w:rsidRPr="00DD799F">
        <w:rPr>
          <w:rFonts w:ascii="Verdana" w:hAnsi="Verdana"/>
          <w:sz w:val="22"/>
          <w:szCs w:val="22"/>
        </w:rPr>
        <w:t xml:space="preserve"> yhti</w:t>
      </w:r>
      <w:r>
        <w:rPr>
          <w:rFonts w:ascii="Verdana" w:hAnsi="Verdana"/>
          <w:sz w:val="22"/>
          <w:szCs w:val="22"/>
        </w:rPr>
        <w:t>ökokouksessa. SKH</w:t>
      </w:r>
      <w:r w:rsidR="00A249CC" w:rsidRPr="00DD799F">
        <w:rPr>
          <w:rFonts w:ascii="Verdana" w:hAnsi="Verdana"/>
          <w:sz w:val="22"/>
          <w:szCs w:val="22"/>
        </w:rPr>
        <w:t xml:space="preserve"> </w:t>
      </w:r>
      <w:r w:rsidR="00A249CC">
        <w:rPr>
          <w:rFonts w:ascii="Verdana" w:hAnsi="Verdana"/>
          <w:sz w:val="22"/>
          <w:szCs w:val="22"/>
        </w:rPr>
        <w:t>laillist</w:t>
      </w:r>
      <w:r>
        <w:rPr>
          <w:rFonts w:ascii="Verdana" w:hAnsi="Verdana"/>
          <w:sz w:val="22"/>
          <w:szCs w:val="22"/>
        </w:rPr>
        <w:t>aa</w:t>
      </w:r>
      <w:r w:rsidR="00A249CC">
        <w:rPr>
          <w:rFonts w:ascii="Verdana" w:hAnsi="Verdana"/>
          <w:sz w:val="22"/>
          <w:szCs w:val="22"/>
        </w:rPr>
        <w:t xml:space="preserve"> </w:t>
      </w:r>
      <w:r w:rsidR="00A249CC" w:rsidRPr="00DD799F">
        <w:rPr>
          <w:rFonts w:ascii="Verdana" w:hAnsi="Verdana"/>
          <w:sz w:val="22"/>
          <w:szCs w:val="22"/>
        </w:rPr>
        <w:t xml:space="preserve">yhtiökokouksen hyväksymän muutoksen </w:t>
      </w:r>
      <w:r>
        <w:rPr>
          <w:rFonts w:ascii="Verdana" w:hAnsi="Verdana"/>
          <w:sz w:val="22"/>
          <w:szCs w:val="22"/>
        </w:rPr>
        <w:t>sekä hoitaa</w:t>
      </w:r>
      <w:r w:rsidR="00A249CC" w:rsidRPr="00DD799F">
        <w:rPr>
          <w:rFonts w:ascii="Verdana" w:hAnsi="Verdana"/>
          <w:sz w:val="22"/>
          <w:szCs w:val="22"/>
        </w:rPr>
        <w:t xml:space="preserve"> kaupp</w:t>
      </w:r>
      <w:r>
        <w:rPr>
          <w:rFonts w:ascii="Verdana" w:hAnsi="Verdana"/>
          <w:sz w:val="22"/>
          <w:szCs w:val="22"/>
        </w:rPr>
        <w:t>arekisterimuutokset</w:t>
      </w:r>
      <w:r w:rsidR="00A249CC">
        <w:rPr>
          <w:rFonts w:ascii="Verdana" w:hAnsi="Verdana"/>
          <w:sz w:val="22"/>
          <w:szCs w:val="22"/>
        </w:rPr>
        <w:t>.</w:t>
      </w:r>
    </w:p>
    <w:p w14:paraId="4E6E18C7" w14:textId="6274600B" w:rsidR="00D4550C" w:rsidRDefault="00D4550C" w:rsidP="00976BA9">
      <w:pPr>
        <w:pStyle w:val="NormalTextItalicsSKH"/>
        <w:ind w:left="0"/>
        <w:rPr>
          <w:rFonts w:ascii="Verdana" w:hAnsi="Verdana"/>
          <w:i w:val="0"/>
          <w:sz w:val="22"/>
          <w:szCs w:val="22"/>
        </w:rPr>
      </w:pPr>
      <w:r w:rsidRPr="00DD799F">
        <w:rPr>
          <w:rFonts w:ascii="Verdana" w:hAnsi="Verdana"/>
          <w:i w:val="0"/>
          <w:sz w:val="22"/>
          <w:szCs w:val="22"/>
        </w:rPr>
        <w:t>SKH huolehtii uuden yhtiöjärjestyk</w:t>
      </w:r>
      <w:r w:rsidR="00976BA9">
        <w:rPr>
          <w:rFonts w:ascii="Verdana" w:hAnsi="Verdana"/>
          <w:i w:val="0"/>
          <w:sz w:val="22"/>
          <w:szCs w:val="22"/>
        </w:rPr>
        <w:t>sen toimittamisesta osakkaille.</w:t>
      </w:r>
    </w:p>
    <w:p w14:paraId="25957E55" w14:textId="77777777" w:rsidR="004E16D2" w:rsidRPr="004E16D2" w:rsidRDefault="004E16D2" w:rsidP="004E16D2">
      <w:pPr>
        <w:pStyle w:val="NormalTextSKH"/>
      </w:pPr>
    </w:p>
    <w:p w14:paraId="207A2366" w14:textId="73D0BB4A" w:rsidR="004E16D2" w:rsidRPr="004E16D2" w:rsidRDefault="00D4550C" w:rsidP="004E16D2">
      <w:pPr>
        <w:pStyle w:val="Otsikko3"/>
      </w:pPr>
      <w:bookmarkStart w:id="27" w:name="_Toc239648880"/>
      <w:bookmarkStart w:id="28" w:name="_Toc499556322"/>
      <w:bookmarkStart w:id="29" w:name="_Toc3408327"/>
      <w:r w:rsidRPr="004E16D2">
        <w:t>Taloyhtiön omistaman huoneiston myynti</w:t>
      </w:r>
      <w:bookmarkEnd w:id="27"/>
      <w:bookmarkEnd w:id="28"/>
      <w:bookmarkEnd w:id="29"/>
    </w:p>
    <w:p w14:paraId="169EB75C" w14:textId="4DDCF0B3" w:rsidR="00D4550C" w:rsidRPr="00DD799F" w:rsidRDefault="00FE0C4E" w:rsidP="009859AC">
      <w:pPr>
        <w:pStyle w:val="NormalTextSKH"/>
        <w:ind w:left="0"/>
        <w:rPr>
          <w:rFonts w:ascii="Verdana" w:hAnsi="Verdana"/>
          <w:sz w:val="22"/>
          <w:szCs w:val="22"/>
        </w:rPr>
      </w:pPr>
      <w:r>
        <w:rPr>
          <w:rFonts w:ascii="Verdana" w:hAnsi="Verdana"/>
          <w:sz w:val="22"/>
          <w:szCs w:val="22"/>
        </w:rPr>
        <w:t xml:space="preserve">Päätös </w:t>
      </w:r>
      <w:r w:rsidRPr="00DD799F">
        <w:rPr>
          <w:rFonts w:ascii="Verdana" w:hAnsi="Verdana"/>
          <w:sz w:val="22"/>
          <w:szCs w:val="22"/>
        </w:rPr>
        <w:t>taloyhtiön o</w:t>
      </w:r>
      <w:r>
        <w:rPr>
          <w:rFonts w:ascii="Verdana" w:hAnsi="Verdana"/>
          <w:sz w:val="22"/>
          <w:szCs w:val="22"/>
        </w:rPr>
        <w:t>mistaman huoneiston myyntitoimien</w:t>
      </w:r>
      <w:r w:rsidRPr="00DD799F">
        <w:rPr>
          <w:rFonts w:ascii="Verdana" w:hAnsi="Verdana"/>
          <w:sz w:val="22"/>
          <w:szCs w:val="22"/>
        </w:rPr>
        <w:t xml:space="preserve"> aloit</w:t>
      </w:r>
      <w:r>
        <w:rPr>
          <w:rFonts w:ascii="Verdana" w:hAnsi="Verdana"/>
          <w:sz w:val="22"/>
          <w:szCs w:val="22"/>
        </w:rPr>
        <w:t xml:space="preserve">uksesta </w:t>
      </w:r>
      <w:r w:rsidR="00D4550C" w:rsidRPr="00DD799F">
        <w:rPr>
          <w:rFonts w:ascii="Verdana" w:hAnsi="Verdana"/>
          <w:sz w:val="22"/>
          <w:szCs w:val="22"/>
        </w:rPr>
        <w:t xml:space="preserve">tekee </w:t>
      </w:r>
      <w:r>
        <w:rPr>
          <w:rFonts w:ascii="Verdana" w:hAnsi="Verdana"/>
          <w:sz w:val="22"/>
          <w:szCs w:val="22"/>
        </w:rPr>
        <w:t>hallitus</w:t>
      </w:r>
      <w:r w:rsidR="00D4550C" w:rsidRPr="00DD799F">
        <w:rPr>
          <w:rFonts w:ascii="Verdana" w:hAnsi="Verdana"/>
          <w:sz w:val="22"/>
          <w:szCs w:val="22"/>
        </w:rPr>
        <w:t xml:space="preserve">. </w:t>
      </w:r>
    </w:p>
    <w:p w14:paraId="61ECF2F3" w14:textId="300AF1FF" w:rsidR="00D4550C" w:rsidRPr="00DD799F" w:rsidRDefault="00D4550C" w:rsidP="009859AC">
      <w:pPr>
        <w:pStyle w:val="NormalTextSKH"/>
        <w:ind w:left="0"/>
        <w:rPr>
          <w:rFonts w:ascii="Verdana" w:hAnsi="Verdana"/>
          <w:sz w:val="22"/>
          <w:szCs w:val="22"/>
        </w:rPr>
      </w:pPr>
      <w:r w:rsidRPr="00DD799F">
        <w:rPr>
          <w:rFonts w:ascii="Verdana" w:hAnsi="Verdana"/>
          <w:sz w:val="22"/>
          <w:szCs w:val="22"/>
        </w:rPr>
        <w:t>Hallitus tekee päätöksen yhtiöjärjestysmuutosesityksen ja muiden osakeantiin sekä myyntiin liittyvien asiakirjojen laatimisesta. Hallitus päättää tilataanko työ SKH:lta vai joltakin ulkopuoliselta palveluntarjoajalta (esim. asianajotoimisto</w:t>
      </w:r>
      <w:r w:rsidR="00FE0C4E">
        <w:rPr>
          <w:rFonts w:ascii="Verdana" w:hAnsi="Verdana"/>
          <w:sz w:val="22"/>
          <w:szCs w:val="22"/>
        </w:rPr>
        <w:t>lta</w:t>
      </w:r>
      <w:r w:rsidRPr="00DD799F">
        <w:rPr>
          <w:rFonts w:ascii="Verdana" w:hAnsi="Verdana"/>
          <w:sz w:val="22"/>
          <w:szCs w:val="22"/>
        </w:rPr>
        <w:t xml:space="preserve">). </w:t>
      </w:r>
    </w:p>
    <w:p w14:paraId="5A314CC3" w14:textId="57D3CA1C" w:rsidR="00D4550C" w:rsidRPr="00DD799F" w:rsidRDefault="00D4550C" w:rsidP="009859AC">
      <w:pPr>
        <w:pStyle w:val="NormalTextSKH"/>
        <w:ind w:left="0"/>
        <w:rPr>
          <w:rFonts w:ascii="Verdana" w:hAnsi="Verdana"/>
          <w:sz w:val="22"/>
          <w:szCs w:val="22"/>
        </w:rPr>
      </w:pPr>
      <w:r w:rsidRPr="00DD799F">
        <w:rPr>
          <w:rFonts w:ascii="Verdana" w:hAnsi="Verdana"/>
          <w:sz w:val="22"/>
          <w:szCs w:val="22"/>
        </w:rPr>
        <w:t>SKH valmistelee asian yhtiökokouksen päätettäväksi ja hoitaa tarvittaessa myynti/ (osakeanti) päätöksen jatkotoimista. SKH huolehtii hallituksen päätöksen mukaisesti kiinteis</w:t>
      </w:r>
      <w:r w:rsidR="000913C4">
        <w:rPr>
          <w:rFonts w:ascii="Verdana" w:hAnsi="Verdana"/>
          <w:sz w:val="22"/>
          <w:szCs w:val="22"/>
        </w:rPr>
        <w:t>tönvälittäjän hankkimisesta</w:t>
      </w:r>
      <w:r w:rsidRPr="00DD799F">
        <w:rPr>
          <w:rFonts w:ascii="Verdana" w:hAnsi="Verdana"/>
          <w:sz w:val="22"/>
          <w:szCs w:val="22"/>
        </w:rPr>
        <w:t xml:space="preserve">. </w:t>
      </w:r>
    </w:p>
    <w:p w14:paraId="305AB1AD" w14:textId="77777777" w:rsidR="00D4550C" w:rsidRPr="00DD799F" w:rsidRDefault="00D4550C" w:rsidP="009859AC">
      <w:pPr>
        <w:pStyle w:val="NormalTextSKH"/>
        <w:ind w:left="0"/>
        <w:rPr>
          <w:rFonts w:ascii="Verdana" w:hAnsi="Verdana"/>
          <w:sz w:val="22"/>
          <w:szCs w:val="22"/>
        </w:rPr>
      </w:pPr>
      <w:r w:rsidRPr="00DD799F">
        <w:rPr>
          <w:rFonts w:ascii="Verdana" w:hAnsi="Verdana"/>
          <w:sz w:val="22"/>
          <w:szCs w:val="22"/>
        </w:rPr>
        <w:t xml:space="preserve">SKH huolehtii väliaikaistodistuksen laatimisesta ja toimittamisesta huoneiston uudelle osakkaalle tai pantin haltijalle. </w:t>
      </w:r>
    </w:p>
    <w:p w14:paraId="225F15B6" w14:textId="493D819F" w:rsidR="00D4550C" w:rsidRDefault="00D4550C" w:rsidP="009859AC">
      <w:pPr>
        <w:pStyle w:val="NormalTextSKH"/>
        <w:ind w:left="0"/>
        <w:rPr>
          <w:rFonts w:ascii="Verdana" w:hAnsi="Verdana"/>
          <w:sz w:val="22"/>
          <w:szCs w:val="22"/>
        </w:rPr>
      </w:pPr>
      <w:r w:rsidRPr="00DD799F">
        <w:rPr>
          <w:rFonts w:ascii="Verdana" w:hAnsi="Verdana"/>
          <w:sz w:val="22"/>
          <w:szCs w:val="22"/>
        </w:rPr>
        <w:t>SKH huolehtii osakekirjan tilaamisesta ja sen luovuttamisesta osakkaalle tai pantin haltijalle väliaikaistodistusta vastaan.</w:t>
      </w:r>
    </w:p>
    <w:p w14:paraId="57A29FBB" w14:textId="77777777" w:rsidR="004E16D2" w:rsidRPr="00DD799F" w:rsidRDefault="004E16D2" w:rsidP="009859AC">
      <w:pPr>
        <w:pStyle w:val="NormalTextSKH"/>
        <w:ind w:left="0"/>
        <w:rPr>
          <w:rFonts w:ascii="Verdana" w:hAnsi="Verdana"/>
          <w:sz w:val="22"/>
          <w:szCs w:val="22"/>
        </w:rPr>
      </w:pPr>
    </w:p>
    <w:p w14:paraId="2877B8A3" w14:textId="393F3769" w:rsidR="009859AC" w:rsidRPr="004E16D2" w:rsidRDefault="00D4550C" w:rsidP="004E16D2">
      <w:pPr>
        <w:pStyle w:val="Otsikko3"/>
      </w:pPr>
      <w:bookmarkStart w:id="30" w:name="_Toc239648881"/>
      <w:bookmarkStart w:id="31" w:name="_Toc499556323"/>
      <w:bookmarkStart w:id="32" w:name="_Toc3408328"/>
      <w:r w:rsidRPr="004E16D2">
        <w:t>Aloitteet, reklamaatiot ja riita-asiat</w:t>
      </w:r>
      <w:bookmarkStart w:id="33" w:name="_Toc239648882"/>
      <w:bookmarkEnd w:id="30"/>
      <w:bookmarkEnd w:id="31"/>
      <w:bookmarkEnd w:id="32"/>
    </w:p>
    <w:p w14:paraId="45C11D1C" w14:textId="77777777" w:rsidR="00D4550C" w:rsidRPr="00DD799F" w:rsidRDefault="00D4550C" w:rsidP="009A078F">
      <w:pPr>
        <w:spacing w:before="360" w:after="120"/>
        <w:rPr>
          <w:b/>
        </w:rPr>
      </w:pPr>
      <w:r w:rsidRPr="00DD799F">
        <w:rPr>
          <w:b/>
        </w:rPr>
        <w:t>Aloitteet ja reklamaatiot</w:t>
      </w:r>
      <w:bookmarkEnd w:id="33"/>
    </w:p>
    <w:p w14:paraId="1C869384" w14:textId="42E7902C" w:rsidR="00D4550C" w:rsidRPr="00DD799F" w:rsidRDefault="00FE0C4E" w:rsidP="009859AC">
      <w:pPr>
        <w:pStyle w:val="NormalTextSKH"/>
        <w:ind w:left="0"/>
        <w:rPr>
          <w:rFonts w:ascii="Verdana" w:hAnsi="Verdana"/>
          <w:sz w:val="22"/>
          <w:szCs w:val="22"/>
        </w:rPr>
      </w:pPr>
      <w:r>
        <w:rPr>
          <w:rFonts w:ascii="Verdana" w:hAnsi="Verdana"/>
          <w:sz w:val="22"/>
          <w:szCs w:val="22"/>
        </w:rPr>
        <w:t>SKH laatii k</w:t>
      </w:r>
      <w:r w:rsidR="00D4550C" w:rsidRPr="00DD799F">
        <w:rPr>
          <w:rFonts w:ascii="Verdana" w:hAnsi="Verdana"/>
          <w:sz w:val="22"/>
          <w:szCs w:val="22"/>
        </w:rPr>
        <w:t>aupungille, kunnalle, taloyhtiön sopimuskumppanille tai muulle taholle toimitettavan aloitteen, vastauksen tai reklamaation hallituksen päätöksen mukaisesti.</w:t>
      </w:r>
    </w:p>
    <w:p w14:paraId="71D5E858" w14:textId="77777777" w:rsidR="00D4550C" w:rsidRPr="00DD799F" w:rsidRDefault="00D4550C" w:rsidP="009A078F">
      <w:pPr>
        <w:spacing w:before="360" w:after="120"/>
        <w:rPr>
          <w:b/>
        </w:rPr>
      </w:pPr>
      <w:bookmarkStart w:id="34" w:name="_Toc239648883"/>
      <w:r w:rsidRPr="00DD799F">
        <w:rPr>
          <w:b/>
        </w:rPr>
        <w:t>Riitaneuvottelut</w:t>
      </w:r>
      <w:bookmarkEnd w:id="34"/>
    </w:p>
    <w:p w14:paraId="562F7ECA" w14:textId="1F5F9473" w:rsidR="00B668F5" w:rsidRDefault="00D4550C" w:rsidP="009A078F">
      <w:pPr>
        <w:pStyle w:val="NormalTextSKH"/>
        <w:ind w:left="0"/>
        <w:rPr>
          <w:rFonts w:ascii="Verdana" w:hAnsi="Verdana"/>
          <w:sz w:val="22"/>
          <w:szCs w:val="22"/>
        </w:rPr>
      </w:pPr>
      <w:r w:rsidRPr="00DD799F">
        <w:rPr>
          <w:rFonts w:ascii="Verdana" w:hAnsi="Verdana"/>
          <w:sz w:val="22"/>
          <w:szCs w:val="22"/>
        </w:rPr>
        <w:t>Taloyhtiön riitaneuvottelujen käynnistämises</w:t>
      </w:r>
      <w:r w:rsidR="00FE0C4E">
        <w:rPr>
          <w:rFonts w:ascii="Verdana" w:hAnsi="Verdana"/>
          <w:sz w:val="22"/>
          <w:szCs w:val="22"/>
        </w:rPr>
        <w:t>tä ja hoitamisesta huolehditaan</w:t>
      </w:r>
      <w:r w:rsidRPr="00DD799F">
        <w:rPr>
          <w:rFonts w:ascii="Verdana" w:hAnsi="Verdana"/>
          <w:sz w:val="22"/>
          <w:szCs w:val="22"/>
        </w:rPr>
        <w:t xml:space="preserve"> hallituksen päätöksen mukaisesti. </w:t>
      </w:r>
      <w:r w:rsidR="00FE0C4E">
        <w:rPr>
          <w:rFonts w:ascii="Verdana" w:hAnsi="Verdana"/>
          <w:sz w:val="22"/>
          <w:szCs w:val="22"/>
        </w:rPr>
        <w:t>Tarvittaessa käytetään</w:t>
      </w:r>
      <w:r w:rsidRPr="00DD799F">
        <w:rPr>
          <w:rFonts w:ascii="Verdana" w:hAnsi="Verdana"/>
          <w:sz w:val="22"/>
          <w:szCs w:val="22"/>
        </w:rPr>
        <w:t xml:space="preserve"> ulkopuolista palveluntuottajaa (esim. asianajotoimisto</w:t>
      </w:r>
      <w:r w:rsidR="00FE0C4E">
        <w:rPr>
          <w:rFonts w:ascii="Verdana" w:hAnsi="Verdana"/>
          <w:sz w:val="22"/>
          <w:szCs w:val="22"/>
        </w:rPr>
        <w:t>a</w:t>
      </w:r>
      <w:r w:rsidRPr="00DD799F">
        <w:rPr>
          <w:rFonts w:ascii="Verdana" w:hAnsi="Verdana"/>
          <w:sz w:val="22"/>
          <w:szCs w:val="22"/>
        </w:rPr>
        <w:t xml:space="preserve">). </w:t>
      </w:r>
    </w:p>
    <w:p w14:paraId="30CEC576" w14:textId="77777777" w:rsidR="004E16D2" w:rsidRPr="00DD799F" w:rsidRDefault="004E16D2" w:rsidP="009A078F">
      <w:pPr>
        <w:pStyle w:val="NormalTextSKH"/>
        <w:ind w:left="0"/>
        <w:rPr>
          <w:rFonts w:ascii="Verdana" w:hAnsi="Verdana"/>
          <w:sz w:val="22"/>
          <w:szCs w:val="22"/>
        </w:rPr>
      </w:pPr>
    </w:p>
    <w:p w14:paraId="771FF9C0" w14:textId="2B2AADF0" w:rsidR="00B668F5" w:rsidRPr="004E16D2" w:rsidRDefault="00D4550C" w:rsidP="004E16D2">
      <w:pPr>
        <w:pStyle w:val="Otsikko3"/>
      </w:pPr>
      <w:bookmarkStart w:id="35" w:name="_Toc239648884"/>
      <w:bookmarkStart w:id="36" w:name="_Toc499556324"/>
      <w:bookmarkStart w:id="37" w:name="_Toc3408329"/>
      <w:r w:rsidRPr="004E16D2">
        <w:lastRenderedPageBreak/>
        <w:t>Pelastussuunnitelma</w:t>
      </w:r>
      <w:bookmarkStart w:id="38" w:name="_Toc239648885"/>
      <w:bookmarkEnd w:id="35"/>
      <w:bookmarkEnd w:id="36"/>
      <w:bookmarkEnd w:id="37"/>
    </w:p>
    <w:p w14:paraId="757A37A3" w14:textId="77777777" w:rsidR="00D4550C" w:rsidRPr="00CC1AC4" w:rsidRDefault="00D4550C" w:rsidP="009A078F">
      <w:pPr>
        <w:spacing w:before="360" w:after="120"/>
        <w:rPr>
          <w:b/>
          <w:color w:val="000000" w:themeColor="text1"/>
        </w:rPr>
      </w:pPr>
      <w:r w:rsidRPr="00CC1AC4">
        <w:rPr>
          <w:b/>
          <w:color w:val="000000" w:themeColor="text1"/>
        </w:rPr>
        <w:t>Pelastussuunnitelman laadinta</w:t>
      </w:r>
      <w:bookmarkEnd w:id="38"/>
    </w:p>
    <w:p w14:paraId="6CB54C8B" w14:textId="3914E451" w:rsidR="00D4550C" w:rsidRPr="00CC1AC4" w:rsidRDefault="00FE0C4E" w:rsidP="009859AC">
      <w:pPr>
        <w:pStyle w:val="NormalTextSKH"/>
        <w:ind w:left="0"/>
        <w:rPr>
          <w:rFonts w:ascii="Verdana" w:hAnsi="Verdana"/>
          <w:color w:val="000000" w:themeColor="text1"/>
          <w:sz w:val="22"/>
          <w:szCs w:val="22"/>
        </w:rPr>
      </w:pPr>
      <w:r w:rsidRPr="00CC1AC4">
        <w:rPr>
          <w:rFonts w:ascii="Verdana" w:hAnsi="Verdana"/>
          <w:color w:val="000000" w:themeColor="text1"/>
          <w:sz w:val="22"/>
          <w:szCs w:val="22"/>
        </w:rPr>
        <w:t>Pelastussuunnitelma laaditaan</w:t>
      </w:r>
      <w:r w:rsidR="00D4550C" w:rsidRPr="00CC1AC4">
        <w:rPr>
          <w:rFonts w:ascii="Verdana" w:hAnsi="Verdana"/>
          <w:color w:val="000000" w:themeColor="text1"/>
          <w:sz w:val="22"/>
          <w:szCs w:val="22"/>
        </w:rPr>
        <w:t xml:space="preserve"> pelastustoimilain edellyttämällä tavalla. </w:t>
      </w:r>
    </w:p>
    <w:p w14:paraId="1F44B384" w14:textId="5A17003A" w:rsidR="00B668F5" w:rsidRPr="00CC1AC4" w:rsidRDefault="00D4550C" w:rsidP="00976BA9">
      <w:pPr>
        <w:pStyle w:val="NormalTextItalicsSKH"/>
        <w:ind w:left="0"/>
        <w:rPr>
          <w:rFonts w:ascii="Verdana" w:hAnsi="Verdana"/>
          <w:i w:val="0"/>
          <w:color w:val="000000" w:themeColor="text1"/>
          <w:sz w:val="22"/>
          <w:szCs w:val="22"/>
        </w:rPr>
      </w:pPr>
      <w:r w:rsidRPr="00CC1AC4">
        <w:rPr>
          <w:rFonts w:ascii="Verdana" w:hAnsi="Verdana"/>
          <w:i w:val="0"/>
          <w:color w:val="000000" w:themeColor="text1"/>
          <w:sz w:val="22"/>
          <w:szCs w:val="22"/>
        </w:rPr>
        <w:t xml:space="preserve">SKH huolehtii asukkaan turvallisuusohjeen toimittamisesta </w:t>
      </w:r>
      <w:bookmarkStart w:id="39" w:name="_Toc239648886"/>
      <w:r w:rsidR="00CC1AC4" w:rsidRPr="00CC1AC4">
        <w:rPr>
          <w:rFonts w:ascii="Verdana" w:hAnsi="Verdana"/>
          <w:i w:val="0"/>
          <w:color w:val="000000" w:themeColor="text1"/>
          <w:sz w:val="22"/>
          <w:szCs w:val="22"/>
        </w:rPr>
        <w:t>T</w:t>
      </w:r>
      <w:r w:rsidR="00976BA9" w:rsidRPr="00CC1AC4">
        <w:rPr>
          <w:rFonts w:ascii="Verdana" w:hAnsi="Verdana"/>
          <w:i w:val="0"/>
          <w:color w:val="000000" w:themeColor="text1"/>
          <w:sz w:val="22"/>
          <w:szCs w:val="22"/>
        </w:rPr>
        <w:t>alokanavaan</w:t>
      </w:r>
      <w:r w:rsidR="00D36A7A">
        <w:rPr>
          <w:rFonts w:ascii="Verdana" w:hAnsi="Verdana"/>
          <w:i w:val="0"/>
          <w:color w:val="000000" w:themeColor="text1"/>
          <w:sz w:val="22"/>
          <w:szCs w:val="22"/>
        </w:rPr>
        <w:t xml:space="preserve"> sekä hallituksen päätösten mukaisesti</w:t>
      </w:r>
      <w:r w:rsidR="00CC1AC4" w:rsidRPr="00CC1AC4">
        <w:rPr>
          <w:rFonts w:ascii="Verdana" w:hAnsi="Verdana"/>
          <w:i w:val="0"/>
          <w:color w:val="000000" w:themeColor="text1"/>
          <w:sz w:val="22"/>
          <w:szCs w:val="22"/>
        </w:rPr>
        <w:t>.</w:t>
      </w:r>
    </w:p>
    <w:p w14:paraId="5EE08881" w14:textId="77777777" w:rsidR="00D4550C" w:rsidRPr="00CC1AC4" w:rsidRDefault="00D4550C" w:rsidP="009A078F">
      <w:pPr>
        <w:spacing w:before="360" w:after="120"/>
        <w:rPr>
          <w:b/>
          <w:color w:val="000000" w:themeColor="text1"/>
        </w:rPr>
      </w:pPr>
      <w:r w:rsidRPr="00CC1AC4">
        <w:rPr>
          <w:b/>
          <w:color w:val="000000" w:themeColor="text1"/>
        </w:rPr>
        <w:t>Pelastussuunnitelman päivitys</w:t>
      </w:r>
      <w:bookmarkEnd w:id="39"/>
    </w:p>
    <w:p w14:paraId="66E19C06" w14:textId="5BAB0F20" w:rsidR="00D4550C" w:rsidRPr="00CC1AC4" w:rsidRDefault="00CC1AC4" w:rsidP="009859AC">
      <w:pPr>
        <w:pStyle w:val="NormalTextSKH"/>
        <w:ind w:left="0"/>
        <w:rPr>
          <w:rFonts w:ascii="Verdana" w:hAnsi="Verdana"/>
          <w:color w:val="000000" w:themeColor="text1"/>
          <w:sz w:val="22"/>
          <w:szCs w:val="22"/>
        </w:rPr>
      </w:pPr>
      <w:r w:rsidRPr="00CC1AC4">
        <w:rPr>
          <w:rFonts w:ascii="Verdana" w:hAnsi="Verdana"/>
          <w:color w:val="000000" w:themeColor="text1"/>
          <w:sz w:val="22"/>
          <w:szCs w:val="22"/>
        </w:rPr>
        <w:t>Pelastussuunnitelma päivitetään hallituksen päätöksen mukaisesti.</w:t>
      </w:r>
    </w:p>
    <w:p w14:paraId="5EB0508B" w14:textId="77777777" w:rsidR="004E16D2" w:rsidRPr="004E16D2" w:rsidRDefault="004E16D2" w:rsidP="004E16D2">
      <w:pPr>
        <w:pStyle w:val="NormalTextSKH"/>
      </w:pPr>
    </w:p>
    <w:p w14:paraId="2BFEA004" w14:textId="6AB3D040" w:rsidR="004E16D2" w:rsidRPr="004E16D2" w:rsidRDefault="00D4550C" w:rsidP="004E16D2">
      <w:pPr>
        <w:pStyle w:val="Otsikko3"/>
      </w:pPr>
      <w:bookmarkStart w:id="40" w:name="_Toc499556325"/>
      <w:bookmarkStart w:id="41" w:name="_Toc3408330"/>
      <w:bookmarkStart w:id="42" w:name="_Toc239648887"/>
      <w:r w:rsidRPr="004E16D2">
        <w:t>Rasitustodistus</w:t>
      </w:r>
      <w:bookmarkEnd w:id="40"/>
      <w:bookmarkEnd w:id="41"/>
    </w:p>
    <w:p w14:paraId="3DC58CF8" w14:textId="544B09FC" w:rsidR="00D4550C" w:rsidRPr="008F72AE" w:rsidRDefault="00D4550C" w:rsidP="008F72AE">
      <w:r w:rsidRPr="00DD799F">
        <w:rPr>
          <w:color w:val="000000"/>
        </w:rPr>
        <w:t xml:space="preserve">Taloyhtiön rasitustodistukset näkyvät </w:t>
      </w:r>
      <w:r w:rsidRPr="009A5166">
        <w:t>Talokanavassa</w:t>
      </w:r>
      <w:r w:rsidRPr="008F72AE">
        <w:t>. Todistukset päivitetään vuosittain tammikuun loppuun mennessä.</w:t>
      </w:r>
    </w:p>
    <w:p w14:paraId="07CF5281" w14:textId="4BF9AAEA" w:rsidR="00D4550C" w:rsidRDefault="00D4550C" w:rsidP="008F72AE">
      <w:r w:rsidRPr="008F72AE">
        <w:t>Asukasrekisteriote, pankkien saldotodistukset haetaan vuosittain</w:t>
      </w:r>
      <w:r w:rsidR="008F72AE">
        <w:t xml:space="preserve"> </w:t>
      </w:r>
      <w:r w:rsidRPr="008F72AE">
        <w:t>tilinpäätöksen valmistumisen yhteydessä/tilinpäätöksen liitteeksi.</w:t>
      </w:r>
    </w:p>
    <w:p w14:paraId="441EB670" w14:textId="77777777" w:rsidR="004E16D2" w:rsidRPr="008F72AE" w:rsidRDefault="004E16D2" w:rsidP="008F72AE"/>
    <w:p w14:paraId="7554A98E" w14:textId="585DE4AD" w:rsidR="004E16D2" w:rsidRPr="004E16D2" w:rsidRDefault="00D4550C" w:rsidP="004E16D2">
      <w:pPr>
        <w:pStyle w:val="Otsikko3"/>
      </w:pPr>
      <w:bookmarkStart w:id="43" w:name="_Toc499556326"/>
      <w:bookmarkStart w:id="44" w:name="_Toc3408331"/>
      <w:r w:rsidRPr="004E16D2">
        <w:t>Kaupparekisteri-ilmoitukset</w:t>
      </w:r>
      <w:bookmarkEnd w:id="42"/>
      <w:bookmarkEnd w:id="43"/>
      <w:bookmarkEnd w:id="44"/>
    </w:p>
    <w:p w14:paraId="14EDD469" w14:textId="10D3E0A3" w:rsidR="00D4550C" w:rsidRPr="009A5166" w:rsidRDefault="00FE0C4E" w:rsidP="009859AC">
      <w:pPr>
        <w:pStyle w:val="NormalTextSKH"/>
        <w:ind w:left="0"/>
        <w:rPr>
          <w:rFonts w:ascii="Verdana" w:hAnsi="Verdana"/>
          <w:sz w:val="22"/>
          <w:szCs w:val="22"/>
        </w:rPr>
      </w:pPr>
      <w:r>
        <w:rPr>
          <w:rFonts w:ascii="Verdana" w:hAnsi="Verdana"/>
          <w:sz w:val="22"/>
          <w:szCs w:val="22"/>
        </w:rPr>
        <w:t>SKH huolehtii y</w:t>
      </w:r>
      <w:r w:rsidR="00D4550C" w:rsidRPr="00DD799F">
        <w:rPr>
          <w:rFonts w:ascii="Verdana" w:hAnsi="Verdana"/>
          <w:sz w:val="22"/>
          <w:szCs w:val="22"/>
        </w:rPr>
        <w:t>htiöjärjestystietojen, isännöitsijän, hallituksen jäsenten, toiminimenkirjoittajien tai tilintarkastajien ti</w:t>
      </w:r>
      <w:r>
        <w:rPr>
          <w:rFonts w:ascii="Verdana" w:hAnsi="Verdana"/>
          <w:sz w:val="22"/>
          <w:szCs w:val="22"/>
        </w:rPr>
        <w:t>etojen muutoksista ilmoittamisen</w:t>
      </w:r>
      <w:r w:rsidR="00D4550C" w:rsidRPr="00DD799F">
        <w:rPr>
          <w:rFonts w:ascii="Verdana" w:hAnsi="Verdana"/>
          <w:sz w:val="22"/>
          <w:szCs w:val="22"/>
        </w:rPr>
        <w:t xml:space="preserve"> kaupparekisteriin.</w:t>
      </w:r>
    </w:p>
    <w:p w14:paraId="02FA88FB" w14:textId="515055BB" w:rsidR="00D4550C" w:rsidRPr="00DD799F" w:rsidRDefault="00D4550C" w:rsidP="009859AC">
      <w:pPr>
        <w:pStyle w:val="NormalTextSKH"/>
        <w:ind w:left="0"/>
        <w:rPr>
          <w:rFonts w:ascii="Verdana" w:hAnsi="Verdana"/>
          <w:sz w:val="22"/>
          <w:szCs w:val="22"/>
        </w:rPr>
      </w:pPr>
      <w:r w:rsidRPr="00DD799F">
        <w:rPr>
          <w:rFonts w:ascii="Verdana" w:hAnsi="Verdana"/>
          <w:sz w:val="22"/>
          <w:szCs w:val="22"/>
        </w:rPr>
        <w:t xml:space="preserve">Henkilötietomuutokset ilmoitetaan hallituksen jäsenten ja tilintarkastajan valinnasta päättäneen yhtiökokouksen </w:t>
      </w:r>
      <w:r w:rsidR="00CC1AC4">
        <w:rPr>
          <w:rFonts w:ascii="Verdana" w:hAnsi="Verdana"/>
          <w:sz w:val="22"/>
          <w:szCs w:val="22"/>
        </w:rPr>
        <w:t xml:space="preserve">pöytäkirjan allekirjoittamisen </w:t>
      </w:r>
      <w:r w:rsidRPr="00DD799F">
        <w:rPr>
          <w:rFonts w:ascii="Verdana" w:hAnsi="Verdana"/>
          <w:sz w:val="22"/>
          <w:szCs w:val="22"/>
        </w:rPr>
        <w:t>jälkeen</w:t>
      </w:r>
      <w:r w:rsidR="00CC1AC4">
        <w:rPr>
          <w:rFonts w:ascii="Verdana" w:hAnsi="Verdana"/>
          <w:sz w:val="22"/>
          <w:szCs w:val="22"/>
        </w:rPr>
        <w:t xml:space="preserve"> </w:t>
      </w:r>
      <w:r w:rsidR="00FE0C4E">
        <w:rPr>
          <w:rFonts w:ascii="Verdana" w:hAnsi="Verdana"/>
          <w:sz w:val="22"/>
          <w:szCs w:val="22"/>
        </w:rPr>
        <w:t>e</w:t>
      </w:r>
      <w:r w:rsidRPr="00DD799F">
        <w:rPr>
          <w:rFonts w:ascii="Verdana" w:hAnsi="Verdana"/>
          <w:sz w:val="22"/>
          <w:szCs w:val="22"/>
        </w:rPr>
        <w:t xml:space="preserve">llei ole tarkoituksenmukaista ilmoittaa muutoksia esimerkiksi yhtiöjärjestysmuutoksen yhteydessä. </w:t>
      </w:r>
    </w:p>
    <w:p w14:paraId="6065A793" w14:textId="3BF030AE" w:rsidR="00D4550C" w:rsidRDefault="00D4550C" w:rsidP="009859AC">
      <w:pPr>
        <w:pStyle w:val="NormalTextSKH"/>
        <w:ind w:left="0"/>
        <w:rPr>
          <w:rFonts w:ascii="Verdana" w:hAnsi="Verdana"/>
          <w:sz w:val="22"/>
          <w:szCs w:val="22"/>
        </w:rPr>
      </w:pPr>
      <w:r w:rsidRPr="00DD799F">
        <w:rPr>
          <w:rFonts w:ascii="Verdana" w:hAnsi="Verdana"/>
          <w:sz w:val="22"/>
          <w:szCs w:val="22"/>
        </w:rPr>
        <w:t xml:space="preserve">Yhtiöjärjestysmuutokset ilmoitetaan rekisteröitäväksi asian päättäneen yhtiökokouksen pöytäkirjan allekirjoituksen jälkeen. Osakepääoman korotus voidaan ilmoittaa rekisteröitäväksi vasta sen </w:t>
      </w:r>
      <w:r w:rsidR="00981B21" w:rsidRPr="00DD799F">
        <w:rPr>
          <w:rFonts w:ascii="Verdana" w:hAnsi="Verdana"/>
          <w:sz w:val="22"/>
          <w:szCs w:val="22"/>
        </w:rPr>
        <w:t>jälkeen,</w:t>
      </w:r>
      <w:r w:rsidRPr="00DD799F">
        <w:rPr>
          <w:rFonts w:ascii="Verdana" w:hAnsi="Verdana"/>
          <w:sz w:val="22"/>
          <w:szCs w:val="22"/>
        </w:rPr>
        <w:t xml:space="preserve"> kun merkintähinnat on maksettu taloyhtiölle.</w:t>
      </w:r>
    </w:p>
    <w:p w14:paraId="08886871" w14:textId="77777777" w:rsidR="004E16D2" w:rsidRPr="00DD799F" w:rsidRDefault="004E16D2" w:rsidP="009859AC">
      <w:pPr>
        <w:pStyle w:val="NormalTextSKH"/>
        <w:ind w:left="0"/>
        <w:rPr>
          <w:rFonts w:ascii="Verdana" w:hAnsi="Verdana"/>
          <w:sz w:val="22"/>
          <w:szCs w:val="22"/>
        </w:rPr>
      </w:pPr>
    </w:p>
    <w:p w14:paraId="5D1A1476" w14:textId="71BF1A67" w:rsidR="004E16D2" w:rsidRPr="004E16D2" w:rsidRDefault="00D4550C" w:rsidP="004E16D2">
      <w:pPr>
        <w:pStyle w:val="Otsikko3"/>
      </w:pPr>
      <w:bookmarkStart w:id="45" w:name="_Toc239648888"/>
      <w:bookmarkStart w:id="46" w:name="_Toc499556327"/>
      <w:bookmarkStart w:id="47" w:name="_Toc3408332"/>
      <w:r w:rsidRPr="004E16D2">
        <w:t>Puheenjohtajan yhteystietojen päivitys Kiinteistöliittoon</w:t>
      </w:r>
      <w:bookmarkEnd w:id="45"/>
      <w:bookmarkEnd w:id="46"/>
      <w:bookmarkEnd w:id="47"/>
    </w:p>
    <w:p w14:paraId="34D12549" w14:textId="55094368" w:rsidR="003209FD" w:rsidRDefault="00D4550C" w:rsidP="00976BA9">
      <w:pPr>
        <w:pStyle w:val="NormalTextSKH"/>
        <w:ind w:left="0"/>
        <w:rPr>
          <w:rFonts w:ascii="Verdana" w:hAnsi="Verdana" w:cs="Helvetica"/>
          <w:sz w:val="22"/>
          <w:szCs w:val="22"/>
        </w:rPr>
      </w:pPr>
      <w:r w:rsidRPr="00DD799F">
        <w:rPr>
          <w:rFonts w:ascii="Verdana" w:hAnsi="Verdana"/>
          <w:sz w:val="22"/>
          <w:szCs w:val="22"/>
        </w:rPr>
        <w:t xml:space="preserve">Hallituksen </w:t>
      </w:r>
      <w:r w:rsidRPr="00CC1AC4">
        <w:rPr>
          <w:rFonts w:ascii="Verdana" w:hAnsi="Verdana" w:cs="Helvetica"/>
          <w:color w:val="000000" w:themeColor="text1"/>
          <w:sz w:val="22"/>
          <w:szCs w:val="22"/>
        </w:rPr>
        <w:t>puheenjohtajan tiedot päivitetään Kiinteistöliitto Uusimaalle ja Kotitalo -lehteen</w:t>
      </w:r>
      <w:r w:rsidR="00D36A7A">
        <w:rPr>
          <w:rFonts w:ascii="Verdana" w:hAnsi="Verdana" w:cs="Helvetica"/>
          <w:color w:val="000000" w:themeColor="text1"/>
          <w:sz w:val="22"/>
          <w:szCs w:val="22"/>
        </w:rPr>
        <w:t>.</w:t>
      </w:r>
    </w:p>
    <w:p w14:paraId="713C9B40" w14:textId="77777777" w:rsidR="004E16D2" w:rsidRDefault="004E16D2" w:rsidP="00976BA9">
      <w:pPr>
        <w:pStyle w:val="NormalTextSKH"/>
        <w:ind w:left="0"/>
        <w:rPr>
          <w:rFonts w:ascii="Verdana" w:hAnsi="Verdana" w:cs="Helvetica"/>
          <w:sz w:val="22"/>
          <w:szCs w:val="22"/>
        </w:rPr>
      </w:pPr>
    </w:p>
    <w:p w14:paraId="1640BEA8" w14:textId="7D7BA3CC" w:rsidR="004E16D2" w:rsidRPr="004E16D2" w:rsidRDefault="00BB47CF" w:rsidP="004E16D2">
      <w:pPr>
        <w:pStyle w:val="Otsikko3"/>
      </w:pPr>
      <w:bookmarkStart w:id="48" w:name="_Toc3408333"/>
      <w:r w:rsidRPr="004E16D2">
        <w:t>Tietosuoja</w:t>
      </w:r>
      <w:bookmarkEnd w:id="48"/>
    </w:p>
    <w:p w14:paraId="4C8DDCE6" w14:textId="180408DF" w:rsidR="000B7496" w:rsidRDefault="000B7496" w:rsidP="000B7496">
      <w:r>
        <w:t xml:space="preserve">Isännöintiyritys huolehtii rekisterinpitäjän (taloyhtiö) oikeuksien ja velvollisuuksien toteuttamisesta taloyhtiön henkilötietojen käsittelyssä siinä määrin kuin sovittujen palveluiden laatu ja laajuus edellyttävät. Isännöintiyritys (käsittelijä) huolehtii suorittamaansa henkilötietojen </w:t>
      </w:r>
      <w:r>
        <w:lastRenderedPageBreak/>
        <w:t xml:space="preserve">käsittelyyn liittyvän, käsittelytoimia koskevan tietosuojaselosteen laatimisesta ja ylläpidosta. </w:t>
      </w:r>
    </w:p>
    <w:p w14:paraId="243D850E" w14:textId="796052E5" w:rsidR="000B7496" w:rsidRDefault="000B7496" w:rsidP="000B7496">
      <w:r>
        <w:t>Taloyhtiön hallitus vastaa siitä, että taloyhtiöllä olevien henkilötietojen käsittely on lainmukaista. Taloyhtiön hallitus myötävaikuttaa isännöintiyrityksen käsittelijätehtävien hoitamiseen (esimerkiksi rekisteröidyn oikeuksien toteuttaminen) ja saattaa havaitsemansa käsittelyn riskit viipymättä isännöintiyrityksen tietoon.</w:t>
      </w:r>
    </w:p>
    <w:p w14:paraId="5EEEC26F" w14:textId="2454CDD2" w:rsidR="00BB47CF" w:rsidRPr="00DD799F" w:rsidRDefault="000B7496" w:rsidP="000B7496">
      <w:r>
        <w:t xml:space="preserve">Tietosuoja SKH Taloyhtiössä: </w:t>
      </w:r>
      <w:hyperlink r:id="rId12" w:history="1">
        <w:r w:rsidRPr="00EB61FA">
          <w:rPr>
            <w:rStyle w:val="Hyperlinkki"/>
          </w:rPr>
          <w:t>https://youtu.be/Ypfui8bFcuY</w:t>
        </w:r>
      </w:hyperlink>
    </w:p>
    <w:p w14:paraId="1CE6D8FE" w14:textId="31116676" w:rsidR="00673766" w:rsidRDefault="00673766" w:rsidP="004E16D2">
      <w:pPr>
        <w:pStyle w:val="Otsikko2"/>
      </w:pPr>
      <w:bookmarkStart w:id="49" w:name="_Toc3408334"/>
      <w:r w:rsidRPr="00DD799F">
        <w:t>SKH-ASIAKASPALVELU</w:t>
      </w:r>
      <w:bookmarkEnd w:id="8"/>
      <w:bookmarkEnd w:id="49"/>
    </w:p>
    <w:p w14:paraId="03949D4E" w14:textId="77777777" w:rsidR="004E16D2" w:rsidRPr="004E16D2" w:rsidRDefault="004E16D2" w:rsidP="004E16D2"/>
    <w:p w14:paraId="5F1F3CF2" w14:textId="7126B0A3" w:rsidR="00673766" w:rsidRPr="00DD799F" w:rsidRDefault="00673766" w:rsidP="009859AC">
      <w:pPr>
        <w:pStyle w:val="NormalTextSKH"/>
        <w:ind w:left="0"/>
        <w:rPr>
          <w:rFonts w:ascii="Verdana" w:hAnsi="Verdana"/>
          <w:sz w:val="22"/>
          <w:szCs w:val="22"/>
        </w:rPr>
      </w:pPr>
      <w:r w:rsidRPr="00DD799F">
        <w:rPr>
          <w:rFonts w:ascii="Verdana" w:hAnsi="Verdana"/>
          <w:sz w:val="22"/>
          <w:szCs w:val="22"/>
        </w:rPr>
        <w:t>Asiakaspalvelu palvelee asumiseen l</w:t>
      </w:r>
      <w:r w:rsidR="003209FD" w:rsidRPr="00DD799F">
        <w:rPr>
          <w:rFonts w:ascii="Verdana" w:hAnsi="Verdana"/>
          <w:sz w:val="22"/>
          <w:szCs w:val="22"/>
        </w:rPr>
        <w:t>iittyvissä asioissa puhelimitse ja sähköpostits</w:t>
      </w:r>
      <w:r w:rsidR="00D36A7A">
        <w:rPr>
          <w:rFonts w:ascii="Verdana" w:hAnsi="Verdana"/>
          <w:sz w:val="22"/>
          <w:szCs w:val="22"/>
        </w:rPr>
        <w:t>e</w:t>
      </w:r>
      <w:r w:rsidRPr="00DD799F">
        <w:rPr>
          <w:rFonts w:ascii="Verdana" w:hAnsi="Verdana"/>
          <w:sz w:val="22"/>
          <w:szCs w:val="22"/>
        </w:rPr>
        <w:t>. Asukkaiden ja osakkaiden tilausten, varausten, maksumuutosten, yhteydenottopyyntöjen ja neuvonnan hoitaminen ja taloyhtiön tiedotteiden seuraaminen on myös mahdollista taloyhtiön kotisivujen kautta osoitteessa www.skh.fi.</w:t>
      </w:r>
    </w:p>
    <w:p w14:paraId="4C72045A" w14:textId="77777777" w:rsidR="00673766" w:rsidRPr="00DD799F" w:rsidRDefault="00673766" w:rsidP="009859AC">
      <w:pPr>
        <w:pStyle w:val="NormalTextSKH"/>
        <w:ind w:left="0"/>
        <w:rPr>
          <w:rFonts w:ascii="Verdana" w:hAnsi="Verdana"/>
          <w:sz w:val="22"/>
          <w:szCs w:val="22"/>
        </w:rPr>
      </w:pPr>
      <w:r w:rsidRPr="00DD799F">
        <w:rPr>
          <w:rFonts w:ascii="Verdana" w:hAnsi="Verdana"/>
          <w:sz w:val="22"/>
          <w:szCs w:val="22"/>
        </w:rPr>
        <w:t>Isännöitsijätoimiston aukioloaikojen ulkopuolella tulee pikaista toimintaa vaativissa vahinkotapauksissa ilmoitus tehdä huoltoyhtiön tai talonmiehen päivystysnumeroon.</w:t>
      </w:r>
    </w:p>
    <w:p w14:paraId="4D1DD4E0" w14:textId="2B26ADDC" w:rsidR="00673766" w:rsidRDefault="00673766" w:rsidP="009859AC">
      <w:pPr>
        <w:pStyle w:val="NormalTextSKH"/>
        <w:ind w:left="0"/>
        <w:rPr>
          <w:rFonts w:ascii="Verdana" w:hAnsi="Verdana"/>
          <w:sz w:val="22"/>
          <w:szCs w:val="22"/>
        </w:rPr>
      </w:pPr>
      <w:r w:rsidRPr="00DD799F">
        <w:rPr>
          <w:rFonts w:ascii="Verdana" w:hAnsi="Verdana"/>
          <w:sz w:val="22"/>
          <w:szCs w:val="22"/>
        </w:rPr>
        <w:t>Saunavuorojen varausten ylläpitäminen hoidetaan</w:t>
      </w:r>
      <w:r w:rsidR="00137212" w:rsidRPr="00DD799F">
        <w:rPr>
          <w:rFonts w:ascii="Verdana" w:hAnsi="Verdana"/>
          <w:sz w:val="22"/>
          <w:szCs w:val="22"/>
        </w:rPr>
        <w:t xml:space="preserve"> yleensä</w:t>
      </w:r>
      <w:r w:rsidRPr="00DD799F">
        <w:rPr>
          <w:rFonts w:ascii="Verdana" w:hAnsi="Verdana"/>
          <w:sz w:val="22"/>
          <w:szCs w:val="22"/>
        </w:rPr>
        <w:t xml:space="preserve"> huoltoyhtiön toimesta. Muiden tilojen varausten hallinta</w:t>
      </w:r>
      <w:r w:rsidR="00BE6156">
        <w:rPr>
          <w:rFonts w:ascii="Verdana" w:hAnsi="Verdana"/>
          <w:sz w:val="22"/>
          <w:szCs w:val="22"/>
        </w:rPr>
        <w:t xml:space="preserve"> (</w:t>
      </w:r>
      <w:r w:rsidR="00B7596C">
        <w:rPr>
          <w:rFonts w:ascii="Verdana" w:hAnsi="Verdana"/>
          <w:sz w:val="22"/>
          <w:szCs w:val="22"/>
        </w:rPr>
        <w:t>esim. kerhotilat</w:t>
      </w:r>
      <w:r w:rsidR="005269D5">
        <w:rPr>
          <w:rFonts w:ascii="Verdana" w:hAnsi="Verdana"/>
          <w:sz w:val="22"/>
          <w:szCs w:val="22"/>
        </w:rPr>
        <w:t xml:space="preserve">, </w:t>
      </w:r>
      <w:r w:rsidR="00B7596C">
        <w:rPr>
          <w:rFonts w:ascii="Verdana" w:hAnsi="Verdana"/>
          <w:sz w:val="22"/>
          <w:szCs w:val="22"/>
        </w:rPr>
        <w:t>pesutuvat ja pyö</w:t>
      </w:r>
      <w:r w:rsidR="00BF5A1A">
        <w:rPr>
          <w:rFonts w:ascii="Verdana" w:hAnsi="Verdana"/>
          <w:sz w:val="22"/>
          <w:szCs w:val="22"/>
        </w:rPr>
        <w:t>rä</w:t>
      </w:r>
      <w:r w:rsidR="00B7596C">
        <w:rPr>
          <w:rFonts w:ascii="Verdana" w:hAnsi="Verdana"/>
          <w:sz w:val="22"/>
          <w:szCs w:val="22"/>
        </w:rPr>
        <w:t>varastot</w:t>
      </w:r>
      <w:r w:rsidR="00BE6156">
        <w:rPr>
          <w:rFonts w:ascii="Verdana" w:hAnsi="Verdana"/>
          <w:sz w:val="22"/>
          <w:szCs w:val="22"/>
        </w:rPr>
        <w:t>)</w:t>
      </w:r>
      <w:r w:rsidRPr="00DD799F">
        <w:rPr>
          <w:rFonts w:ascii="Verdana" w:hAnsi="Verdana"/>
          <w:sz w:val="22"/>
          <w:szCs w:val="22"/>
        </w:rPr>
        <w:t xml:space="preserve"> sekä taloyhtiön osakkaille tarjoamat valinnaiset lisäpalvelut hoidetaan taloyhtiön toimesta. Taloyhtiön tulee ilmoittaa yhteys- ja vastuuhenkilöt sekä toimintamallit (vikatilanteissa toimiminen, varauskäytännöt, avainten hallinta ja laskuttaminen) isännöitsijätoimistolle.</w:t>
      </w:r>
    </w:p>
    <w:p w14:paraId="05E89C61" w14:textId="77777777" w:rsidR="004E16D2" w:rsidRPr="00DD799F" w:rsidRDefault="004E16D2" w:rsidP="009859AC">
      <w:pPr>
        <w:pStyle w:val="NormalTextSKH"/>
        <w:ind w:left="0"/>
        <w:rPr>
          <w:rFonts w:ascii="Verdana" w:hAnsi="Verdana"/>
          <w:sz w:val="22"/>
          <w:szCs w:val="22"/>
        </w:rPr>
      </w:pPr>
    </w:p>
    <w:p w14:paraId="4BF44BA5" w14:textId="1A402DB8" w:rsidR="00A50B4B" w:rsidRPr="004E16D2" w:rsidRDefault="00673766" w:rsidP="004E16D2">
      <w:pPr>
        <w:pStyle w:val="Otsikko3"/>
      </w:pPr>
      <w:bookmarkStart w:id="50" w:name="_Toc239648890"/>
      <w:bookmarkStart w:id="51" w:name="_Toc3408335"/>
      <w:r w:rsidRPr="004E16D2">
        <w:t>Tiedottaminen</w:t>
      </w:r>
      <w:bookmarkEnd w:id="50"/>
      <w:bookmarkEnd w:id="51"/>
    </w:p>
    <w:p w14:paraId="1BEBCC5B" w14:textId="77777777" w:rsidR="00673766" w:rsidRPr="00DD799F" w:rsidRDefault="00673766" w:rsidP="009A078F">
      <w:pPr>
        <w:spacing w:before="360" w:after="120"/>
        <w:rPr>
          <w:b/>
        </w:rPr>
      </w:pPr>
      <w:bookmarkStart w:id="52" w:name="_Toc239648891"/>
      <w:r w:rsidRPr="00DD799F">
        <w:rPr>
          <w:b/>
        </w:rPr>
        <w:t>Osakas- ja asukastiedotteet</w:t>
      </w:r>
      <w:bookmarkEnd w:id="52"/>
    </w:p>
    <w:p w14:paraId="400B7442" w14:textId="0247AF26" w:rsidR="00673766" w:rsidRPr="00DD799F" w:rsidRDefault="008905D3" w:rsidP="009859AC">
      <w:pPr>
        <w:pStyle w:val="NormalTextSKH"/>
        <w:ind w:left="0"/>
        <w:rPr>
          <w:rFonts w:ascii="Verdana" w:hAnsi="Verdana"/>
          <w:sz w:val="22"/>
          <w:szCs w:val="22"/>
        </w:rPr>
      </w:pPr>
      <w:r>
        <w:rPr>
          <w:rFonts w:ascii="Verdana" w:hAnsi="Verdana"/>
          <w:sz w:val="22"/>
          <w:szCs w:val="22"/>
        </w:rPr>
        <w:t>SKH laatii ja toimittaa osakas- ja asukastiedotteet</w:t>
      </w:r>
      <w:r w:rsidR="00673766" w:rsidRPr="00DD799F">
        <w:rPr>
          <w:rFonts w:ascii="Verdana" w:hAnsi="Verdana"/>
          <w:sz w:val="22"/>
          <w:szCs w:val="22"/>
        </w:rPr>
        <w:t>. Hallituksen tiedotteet laatii hallitus.</w:t>
      </w:r>
    </w:p>
    <w:p w14:paraId="704820E2" w14:textId="520A7A1D" w:rsidR="003209FD" w:rsidRPr="00976BA9" w:rsidRDefault="003209FD" w:rsidP="00976BA9">
      <w:pPr>
        <w:pStyle w:val="NormalTextSKH"/>
        <w:ind w:left="0"/>
        <w:rPr>
          <w:rFonts w:ascii="Verdana" w:hAnsi="Verdana"/>
          <w:sz w:val="22"/>
          <w:szCs w:val="22"/>
        </w:rPr>
      </w:pPr>
      <w:r w:rsidRPr="00DD799F">
        <w:rPr>
          <w:rFonts w:ascii="Verdana" w:hAnsi="Verdana"/>
          <w:sz w:val="22"/>
          <w:szCs w:val="22"/>
        </w:rPr>
        <w:t>Osakas ja asukastiedotteet julkaistaan hallituksen päätöksen mukai</w:t>
      </w:r>
      <w:r w:rsidR="000913C4">
        <w:rPr>
          <w:rFonts w:ascii="Verdana" w:hAnsi="Verdana"/>
          <w:sz w:val="22"/>
          <w:szCs w:val="22"/>
        </w:rPr>
        <w:t>sesti Talokanavassa ja viikkokirjeellä</w:t>
      </w:r>
      <w:r w:rsidR="00976BA9">
        <w:rPr>
          <w:rFonts w:ascii="Verdana" w:hAnsi="Verdana"/>
          <w:sz w:val="22"/>
          <w:szCs w:val="22"/>
        </w:rPr>
        <w:t>.</w:t>
      </w:r>
    </w:p>
    <w:p w14:paraId="1A226CEC" w14:textId="6875B4C0" w:rsidR="003209FD" w:rsidRPr="00DD799F" w:rsidRDefault="003209FD" w:rsidP="009A078F">
      <w:pPr>
        <w:spacing w:before="360" w:after="120"/>
        <w:rPr>
          <w:b/>
        </w:rPr>
      </w:pPr>
      <w:r w:rsidRPr="00DD799F">
        <w:rPr>
          <w:b/>
        </w:rPr>
        <w:t>I</w:t>
      </w:r>
      <w:r w:rsidR="00A50B4B" w:rsidRPr="00DD799F">
        <w:rPr>
          <w:b/>
        </w:rPr>
        <w:t>lmoitukset ja tiedotteet</w:t>
      </w:r>
    </w:p>
    <w:p w14:paraId="31A2F4E3" w14:textId="1631157E" w:rsidR="00BC1FD5" w:rsidRPr="00DD799F" w:rsidRDefault="003209FD" w:rsidP="009859AC">
      <w:pPr>
        <w:pStyle w:val="NormalTextItalicsSKH"/>
        <w:ind w:left="0"/>
        <w:rPr>
          <w:rFonts w:ascii="Verdana" w:hAnsi="Verdana" w:cs="Helvetica"/>
          <w:i w:val="0"/>
          <w:color w:val="000000"/>
          <w:sz w:val="22"/>
          <w:szCs w:val="22"/>
        </w:rPr>
      </w:pPr>
      <w:r w:rsidRPr="00DD799F">
        <w:rPr>
          <w:rFonts w:ascii="Verdana" w:hAnsi="Verdana" w:cs="Helvetica"/>
          <w:i w:val="0"/>
          <w:color w:val="000000"/>
          <w:sz w:val="22"/>
          <w:szCs w:val="22"/>
        </w:rPr>
        <w:t>Taloyhtiölle osoitetut kaupungin, kunnan tai muun tahon toimittamat ilmoitukset ja tiedotteet näkyvät Talokanavan kirjeenvaihdossa</w:t>
      </w:r>
      <w:r w:rsidR="000913C4">
        <w:rPr>
          <w:rFonts w:ascii="Verdana" w:hAnsi="Verdana" w:cs="Helvetica"/>
          <w:i w:val="0"/>
          <w:color w:val="000000"/>
          <w:sz w:val="22"/>
          <w:szCs w:val="22"/>
        </w:rPr>
        <w:t xml:space="preserve"> sekä viikkokirjee</w:t>
      </w:r>
      <w:r w:rsidR="003B643E" w:rsidRPr="00DD799F">
        <w:rPr>
          <w:rFonts w:ascii="Verdana" w:hAnsi="Verdana" w:cs="Helvetica"/>
          <w:i w:val="0"/>
          <w:color w:val="000000"/>
          <w:sz w:val="22"/>
          <w:szCs w:val="22"/>
        </w:rPr>
        <w:t>ssä</w:t>
      </w:r>
      <w:r w:rsidRPr="00DD799F">
        <w:rPr>
          <w:rFonts w:ascii="Verdana" w:hAnsi="Verdana" w:cs="Helvetica"/>
          <w:i w:val="0"/>
          <w:color w:val="000000"/>
          <w:sz w:val="22"/>
          <w:szCs w:val="22"/>
        </w:rPr>
        <w:t xml:space="preserve">. </w:t>
      </w:r>
    </w:p>
    <w:p w14:paraId="27B7D936" w14:textId="0A2C7323" w:rsidR="00137212" w:rsidRPr="00976BA9" w:rsidRDefault="003209FD" w:rsidP="00976BA9">
      <w:pPr>
        <w:pStyle w:val="NormalTextItalicsSKH"/>
        <w:ind w:left="0"/>
        <w:rPr>
          <w:rFonts w:ascii="Verdana" w:hAnsi="Verdana" w:cs="Helvetica"/>
          <w:i w:val="0"/>
          <w:color w:val="000000"/>
          <w:sz w:val="22"/>
          <w:szCs w:val="22"/>
        </w:rPr>
      </w:pPr>
      <w:r w:rsidRPr="00DD799F">
        <w:rPr>
          <w:rFonts w:ascii="Verdana" w:hAnsi="Verdana" w:cs="Helvetica"/>
          <w:i w:val="0"/>
          <w:color w:val="000000"/>
          <w:sz w:val="22"/>
          <w:szCs w:val="22"/>
        </w:rPr>
        <w:t>Yhtiön kantaa tai toimenpiteitä vaativat ilmoitukset ja tiedotteet toimitetaan hallituksen jäsenille</w:t>
      </w:r>
      <w:r w:rsidR="00137212" w:rsidRPr="00DD799F">
        <w:rPr>
          <w:rFonts w:ascii="Verdana" w:hAnsi="Verdana" w:cs="Helvetica"/>
          <w:i w:val="0"/>
          <w:color w:val="000000"/>
          <w:sz w:val="22"/>
          <w:szCs w:val="22"/>
        </w:rPr>
        <w:t>.</w:t>
      </w:r>
    </w:p>
    <w:p w14:paraId="1BEB22EE" w14:textId="77777777" w:rsidR="00673766" w:rsidRPr="00DD799F" w:rsidRDefault="00673766" w:rsidP="009A078F">
      <w:pPr>
        <w:spacing w:before="360" w:after="120"/>
        <w:rPr>
          <w:b/>
        </w:rPr>
      </w:pPr>
      <w:bookmarkStart w:id="53" w:name="_Toc239648892"/>
      <w:r w:rsidRPr="00DD799F">
        <w:rPr>
          <w:b/>
        </w:rPr>
        <w:t>Kunnalliset ja alueelliset tiedotteet</w:t>
      </w:r>
      <w:bookmarkEnd w:id="53"/>
    </w:p>
    <w:p w14:paraId="26A7B4F1" w14:textId="22171D4A" w:rsidR="00673766" w:rsidRPr="00DD799F" w:rsidRDefault="008905D3" w:rsidP="009859AC">
      <w:pPr>
        <w:pStyle w:val="NormalTextSKH"/>
        <w:ind w:left="0"/>
        <w:rPr>
          <w:rFonts w:ascii="Verdana" w:hAnsi="Verdana"/>
          <w:sz w:val="22"/>
          <w:szCs w:val="22"/>
        </w:rPr>
      </w:pPr>
      <w:r>
        <w:rPr>
          <w:rFonts w:ascii="Verdana" w:hAnsi="Verdana"/>
          <w:sz w:val="22"/>
          <w:szCs w:val="22"/>
        </w:rPr>
        <w:lastRenderedPageBreak/>
        <w:t>SKH toimittaa hallitukselle k</w:t>
      </w:r>
      <w:r w:rsidR="00673766" w:rsidRPr="00DD799F">
        <w:rPr>
          <w:rFonts w:ascii="Verdana" w:hAnsi="Verdana"/>
          <w:sz w:val="22"/>
          <w:szCs w:val="22"/>
        </w:rPr>
        <w:t>aupungin, kunnan tai muu</w:t>
      </w:r>
      <w:r>
        <w:rPr>
          <w:rFonts w:ascii="Verdana" w:hAnsi="Verdana"/>
          <w:sz w:val="22"/>
          <w:szCs w:val="22"/>
        </w:rPr>
        <w:t xml:space="preserve">n tahon taloyhtiölle lähettämät </w:t>
      </w:r>
      <w:r w:rsidR="00FF39D2">
        <w:rPr>
          <w:rFonts w:ascii="Verdana" w:hAnsi="Verdana"/>
          <w:sz w:val="22"/>
          <w:szCs w:val="22"/>
        </w:rPr>
        <w:t xml:space="preserve">ilmoitukset </w:t>
      </w:r>
      <w:r w:rsidR="00FF39D2" w:rsidRPr="00DD799F">
        <w:rPr>
          <w:rFonts w:ascii="Verdana" w:hAnsi="Verdana"/>
          <w:sz w:val="22"/>
          <w:szCs w:val="22"/>
        </w:rPr>
        <w:t>ja</w:t>
      </w:r>
      <w:r w:rsidR="00673766" w:rsidRPr="00DD799F">
        <w:rPr>
          <w:rFonts w:ascii="Verdana" w:hAnsi="Verdana"/>
          <w:sz w:val="22"/>
          <w:szCs w:val="22"/>
        </w:rPr>
        <w:t xml:space="preserve"> </w:t>
      </w:r>
      <w:r>
        <w:rPr>
          <w:rFonts w:ascii="Verdana" w:hAnsi="Verdana"/>
          <w:sz w:val="22"/>
          <w:szCs w:val="22"/>
        </w:rPr>
        <w:t>tiedotteet</w:t>
      </w:r>
      <w:r w:rsidR="00673766" w:rsidRPr="00DD799F">
        <w:rPr>
          <w:rFonts w:ascii="Verdana" w:hAnsi="Verdana"/>
          <w:sz w:val="22"/>
          <w:szCs w:val="22"/>
        </w:rPr>
        <w:t>.</w:t>
      </w:r>
    </w:p>
    <w:p w14:paraId="75E977CD" w14:textId="6C7D6769" w:rsidR="00137212" w:rsidRPr="00976BA9" w:rsidRDefault="003209FD" w:rsidP="00976BA9">
      <w:pPr>
        <w:pStyle w:val="NormalTextItalicsSKH"/>
        <w:ind w:left="0"/>
        <w:rPr>
          <w:rFonts w:ascii="Verdana" w:hAnsi="Verdana"/>
          <w:i w:val="0"/>
          <w:sz w:val="22"/>
          <w:szCs w:val="22"/>
        </w:rPr>
      </w:pPr>
      <w:r w:rsidRPr="00DD799F">
        <w:rPr>
          <w:rFonts w:ascii="Verdana" w:hAnsi="Verdana"/>
          <w:i w:val="0"/>
          <w:sz w:val="22"/>
          <w:szCs w:val="22"/>
        </w:rPr>
        <w:t>Tiedotteet julkaistaa</w:t>
      </w:r>
      <w:r w:rsidR="000913C4">
        <w:rPr>
          <w:rFonts w:ascii="Verdana" w:hAnsi="Verdana"/>
          <w:i w:val="0"/>
          <w:sz w:val="22"/>
          <w:szCs w:val="22"/>
        </w:rPr>
        <w:t>n T</w:t>
      </w:r>
      <w:r w:rsidR="00673766" w:rsidRPr="00DD799F">
        <w:rPr>
          <w:rFonts w:ascii="Verdana" w:hAnsi="Verdana"/>
          <w:i w:val="0"/>
          <w:sz w:val="22"/>
          <w:szCs w:val="22"/>
        </w:rPr>
        <w:t xml:space="preserve">alokanava ja </w:t>
      </w:r>
      <w:r w:rsidRPr="00DD799F">
        <w:rPr>
          <w:rFonts w:ascii="Verdana" w:hAnsi="Verdana"/>
          <w:i w:val="0"/>
          <w:sz w:val="22"/>
          <w:szCs w:val="22"/>
        </w:rPr>
        <w:t>asiasta ilmoitetaan hallitukselle sähköpostitse.</w:t>
      </w:r>
      <w:bookmarkStart w:id="54" w:name="_Toc239648893"/>
    </w:p>
    <w:p w14:paraId="335F9CB0" w14:textId="643C3C7D" w:rsidR="00673766" w:rsidRPr="00DD799F" w:rsidRDefault="00673766" w:rsidP="009A078F">
      <w:pPr>
        <w:spacing w:before="360" w:after="120"/>
        <w:rPr>
          <w:b/>
        </w:rPr>
      </w:pPr>
      <w:r w:rsidRPr="00DD799F">
        <w:rPr>
          <w:b/>
        </w:rPr>
        <w:t>Tiedottaminen viranomaiskäynneistä</w:t>
      </w:r>
      <w:bookmarkEnd w:id="54"/>
    </w:p>
    <w:p w14:paraId="68D36FE5" w14:textId="7009DE85" w:rsidR="00137212" w:rsidRPr="00976BA9" w:rsidRDefault="00BD4EAB" w:rsidP="00976BA9">
      <w:pPr>
        <w:pStyle w:val="NormalTextSKH"/>
        <w:ind w:left="0"/>
        <w:rPr>
          <w:rFonts w:ascii="Verdana" w:hAnsi="Verdana"/>
          <w:sz w:val="22"/>
          <w:szCs w:val="22"/>
        </w:rPr>
      </w:pPr>
      <w:r>
        <w:rPr>
          <w:rFonts w:ascii="Verdana" w:hAnsi="Verdana"/>
          <w:sz w:val="22"/>
          <w:szCs w:val="22"/>
        </w:rPr>
        <w:t>M</w:t>
      </w:r>
      <w:r w:rsidRPr="00DD799F">
        <w:rPr>
          <w:rFonts w:ascii="Verdana" w:hAnsi="Verdana"/>
          <w:sz w:val="22"/>
          <w:szCs w:val="22"/>
        </w:rPr>
        <w:t>ikäli huoneisto ei ole osakkaan omass</w:t>
      </w:r>
      <w:r>
        <w:rPr>
          <w:rFonts w:ascii="Verdana" w:hAnsi="Verdana"/>
          <w:sz w:val="22"/>
          <w:szCs w:val="22"/>
        </w:rPr>
        <w:t xml:space="preserve">a käytössä, SKH ilmoittaa huoneiston osakkaalle </w:t>
      </w:r>
      <w:r w:rsidR="00673766" w:rsidRPr="00DD799F">
        <w:rPr>
          <w:rFonts w:ascii="Verdana" w:hAnsi="Verdana"/>
          <w:sz w:val="22"/>
          <w:szCs w:val="22"/>
        </w:rPr>
        <w:t>tiedossa olevista viranomaiskäynneistä</w:t>
      </w:r>
      <w:bookmarkStart w:id="55" w:name="_Toc252274946"/>
      <w:r w:rsidR="00976BA9">
        <w:rPr>
          <w:rFonts w:ascii="Verdana" w:hAnsi="Verdana"/>
          <w:sz w:val="22"/>
          <w:szCs w:val="22"/>
        </w:rPr>
        <w:t>.</w:t>
      </w:r>
    </w:p>
    <w:p w14:paraId="07B52E6C" w14:textId="6F0D35BC" w:rsidR="008D25F7" w:rsidRPr="00DD799F" w:rsidRDefault="008D25F7" w:rsidP="009A078F">
      <w:pPr>
        <w:spacing w:before="360" w:after="120"/>
        <w:rPr>
          <w:b/>
        </w:rPr>
      </w:pPr>
      <w:r w:rsidRPr="00DD799F">
        <w:rPr>
          <w:b/>
        </w:rPr>
        <w:t>Yhtiöjärjestys</w:t>
      </w:r>
      <w:bookmarkEnd w:id="55"/>
    </w:p>
    <w:p w14:paraId="0A2001AD" w14:textId="0D978167" w:rsidR="008D25F7" w:rsidRPr="00DD799F" w:rsidRDefault="008D25F7" w:rsidP="00976BA9">
      <w:pPr>
        <w:pStyle w:val="NormalTextSKH"/>
        <w:ind w:left="0"/>
        <w:rPr>
          <w:rFonts w:ascii="Verdana" w:hAnsi="Verdana"/>
          <w:sz w:val="22"/>
          <w:szCs w:val="22"/>
        </w:rPr>
      </w:pPr>
      <w:r w:rsidRPr="00DD799F">
        <w:rPr>
          <w:rFonts w:ascii="Verdana" w:hAnsi="Verdana"/>
          <w:sz w:val="22"/>
          <w:szCs w:val="22"/>
        </w:rPr>
        <w:t xml:space="preserve">Taloyhtiön </w:t>
      </w:r>
      <w:r w:rsidR="00981B21" w:rsidRPr="00DD799F">
        <w:rPr>
          <w:rFonts w:ascii="Verdana" w:hAnsi="Verdana"/>
          <w:sz w:val="22"/>
          <w:szCs w:val="22"/>
        </w:rPr>
        <w:t>voimassa oleva</w:t>
      </w:r>
      <w:r w:rsidRPr="00DD799F">
        <w:rPr>
          <w:rFonts w:ascii="Verdana" w:hAnsi="Verdana"/>
          <w:sz w:val="22"/>
          <w:szCs w:val="22"/>
        </w:rPr>
        <w:t xml:space="preserve"> yhtiöjärjestys on tallennettuna Talokanavassa ja se on h</w:t>
      </w:r>
      <w:r w:rsidR="00976BA9">
        <w:rPr>
          <w:rFonts w:ascii="Verdana" w:hAnsi="Verdana"/>
          <w:sz w:val="22"/>
          <w:szCs w:val="22"/>
        </w:rPr>
        <w:t>allituksen jäsenten nähtävillä.</w:t>
      </w:r>
    </w:p>
    <w:p w14:paraId="5B136F59" w14:textId="77777777" w:rsidR="008D25F7" w:rsidRPr="00DD799F" w:rsidRDefault="008D25F7" w:rsidP="009A078F">
      <w:pPr>
        <w:spacing w:before="360" w:after="120"/>
        <w:rPr>
          <w:b/>
        </w:rPr>
      </w:pPr>
      <w:bookmarkStart w:id="56" w:name="_Toc252274947"/>
      <w:bookmarkStart w:id="57" w:name="_Toc239648894"/>
      <w:r w:rsidRPr="00DD799F">
        <w:rPr>
          <w:b/>
        </w:rPr>
        <w:t>Järjestyssäännöt ja asukasohjeet</w:t>
      </w:r>
      <w:bookmarkEnd w:id="56"/>
    </w:p>
    <w:p w14:paraId="3C7E1E08" w14:textId="47C3E558" w:rsidR="00250D6E" w:rsidRDefault="008D25F7" w:rsidP="00976BA9">
      <w:pPr>
        <w:pStyle w:val="NormalTextSKH"/>
        <w:ind w:left="0"/>
        <w:rPr>
          <w:rFonts w:ascii="Verdana" w:hAnsi="Verdana"/>
          <w:sz w:val="22"/>
          <w:szCs w:val="22"/>
        </w:rPr>
      </w:pPr>
      <w:r w:rsidRPr="00DD799F">
        <w:rPr>
          <w:rFonts w:ascii="Verdana" w:hAnsi="Verdana"/>
          <w:sz w:val="22"/>
          <w:szCs w:val="22"/>
        </w:rPr>
        <w:t>Taloyhtiön jär</w:t>
      </w:r>
      <w:r w:rsidR="00BC1FD5" w:rsidRPr="00DD799F">
        <w:rPr>
          <w:rFonts w:ascii="Verdana" w:hAnsi="Verdana"/>
          <w:sz w:val="22"/>
          <w:szCs w:val="22"/>
        </w:rPr>
        <w:t>jestyssäännöt ja asukasohjeet ovat</w:t>
      </w:r>
      <w:r w:rsidRPr="00DD799F">
        <w:rPr>
          <w:rFonts w:ascii="Verdana" w:hAnsi="Verdana"/>
          <w:sz w:val="22"/>
          <w:szCs w:val="22"/>
        </w:rPr>
        <w:t xml:space="preserve"> tallennettuna Talokanavassa ja ne ovat asukkaiden nähtävillä (mikäli asi</w:t>
      </w:r>
      <w:r w:rsidR="00976BA9">
        <w:rPr>
          <w:rFonts w:ascii="Verdana" w:hAnsi="Verdana"/>
          <w:sz w:val="22"/>
          <w:szCs w:val="22"/>
        </w:rPr>
        <w:t>akirjat on toimitettu SKH:lle).</w:t>
      </w:r>
    </w:p>
    <w:p w14:paraId="41422BF9" w14:textId="77777777" w:rsidR="004E16D2" w:rsidRPr="00976BA9" w:rsidRDefault="004E16D2" w:rsidP="00976BA9">
      <w:pPr>
        <w:pStyle w:val="NormalTextSKH"/>
        <w:ind w:left="0"/>
        <w:rPr>
          <w:rFonts w:ascii="Verdana" w:hAnsi="Verdana"/>
          <w:sz w:val="22"/>
          <w:szCs w:val="22"/>
        </w:rPr>
      </w:pPr>
    </w:p>
    <w:p w14:paraId="7376AB3D" w14:textId="7045E51A" w:rsidR="004E16D2" w:rsidRPr="004E16D2" w:rsidRDefault="00673766" w:rsidP="004E16D2">
      <w:pPr>
        <w:pStyle w:val="Otsikko3"/>
      </w:pPr>
      <w:bookmarkStart w:id="58" w:name="_Toc3408336"/>
      <w:r w:rsidRPr="004E16D2">
        <w:t>Porrasilmoitus</w:t>
      </w:r>
      <w:bookmarkEnd w:id="57"/>
      <w:bookmarkEnd w:id="58"/>
    </w:p>
    <w:p w14:paraId="4C1BD860" w14:textId="7CA8C745" w:rsidR="00673766" w:rsidRPr="00DD799F" w:rsidRDefault="00FF39D2" w:rsidP="009859AC">
      <w:pPr>
        <w:pStyle w:val="NormalTextSKH"/>
        <w:ind w:left="0"/>
        <w:rPr>
          <w:rFonts w:ascii="Verdana" w:hAnsi="Verdana"/>
          <w:sz w:val="22"/>
          <w:szCs w:val="22"/>
        </w:rPr>
      </w:pPr>
      <w:r>
        <w:rPr>
          <w:rFonts w:ascii="Verdana" w:hAnsi="Verdana"/>
          <w:sz w:val="22"/>
          <w:szCs w:val="22"/>
        </w:rPr>
        <w:t>SKH huolehtii p</w:t>
      </w:r>
      <w:r w:rsidR="00673766" w:rsidRPr="00DD799F">
        <w:rPr>
          <w:rFonts w:ascii="Verdana" w:hAnsi="Verdana"/>
          <w:sz w:val="22"/>
          <w:szCs w:val="22"/>
        </w:rPr>
        <w:t xml:space="preserve">orrashuoneilmoituksen tietojen ajantasaisuudesta. Porrasilmoitus uusitaan aina </w:t>
      </w:r>
      <w:r w:rsidR="00BC1FD5" w:rsidRPr="00DD799F">
        <w:rPr>
          <w:rFonts w:ascii="Verdana" w:hAnsi="Verdana"/>
          <w:sz w:val="22"/>
          <w:szCs w:val="22"/>
        </w:rPr>
        <w:t xml:space="preserve">kahden </w:t>
      </w:r>
      <w:r w:rsidR="00FE0C4E">
        <w:rPr>
          <w:rFonts w:ascii="Verdana" w:hAnsi="Verdana"/>
          <w:sz w:val="22"/>
          <w:szCs w:val="22"/>
        </w:rPr>
        <w:t xml:space="preserve">(2) </w:t>
      </w:r>
      <w:r w:rsidR="00BC1FD5" w:rsidRPr="00DD799F">
        <w:rPr>
          <w:rFonts w:ascii="Verdana" w:hAnsi="Verdana"/>
          <w:sz w:val="22"/>
          <w:szCs w:val="22"/>
        </w:rPr>
        <w:t xml:space="preserve">viikon kuluttua </w:t>
      </w:r>
      <w:r w:rsidR="00673766" w:rsidRPr="00DD799F">
        <w:rPr>
          <w:rFonts w:ascii="Verdana" w:hAnsi="Verdana"/>
          <w:sz w:val="22"/>
          <w:szCs w:val="22"/>
        </w:rPr>
        <w:t>ilmoit</w:t>
      </w:r>
      <w:r w:rsidR="00BC1FD5" w:rsidRPr="00DD799F">
        <w:rPr>
          <w:rFonts w:ascii="Verdana" w:hAnsi="Verdana"/>
          <w:sz w:val="22"/>
          <w:szCs w:val="22"/>
        </w:rPr>
        <w:t xml:space="preserve">ustietojen muuttumisesta </w:t>
      </w:r>
      <w:r w:rsidR="00673766" w:rsidRPr="00DD799F">
        <w:rPr>
          <w:rFonts w:ascii="Verdana" w:hAnsi="Verdana"/>
          <w:sz w:val="22"/>
          <w:szCs w:val="22"/>
        </w:rPr>
        <w:t>(esim. hallituksen jäsenmuutokset, huoltoyhtiön vaihtuminen) tai vähintään kerran vuodessa.</w:t>
      </w:r>
    </w:p>
    <w:p w14:paraId="77F61A64" w14:textId="3BDF3887" w:rsidR="00423E04" w:rsidRDefault="00673766" w:rsidP="00976BA9">
      <w:pPr>
        <w:pStyle w:val="NormalTextSKH"/>
        <w:ind w:left="0"/>
        <w:rPr>
          <w:rFonts w:ascii="Verdana" w:hAnsi="Verdana"/>
          <w:sz w:val="22"/>
          <w:szCs w:val="22"/>
        </w:rPr>
      </w:pPr>
      <w:r w:rsidRPr="00DD799F">
        <w:rPr>
          <w:rFonts w:ascii="Verdana" w:hAnsi="Verdana"/>
          <w:sz w:val="22"/>
          <w:szCs w:val="22"/>
        </w:rPr>
        <w:t>Isännöitsijätoimisto toimittaa ilmoituksen huoltoyhtiölle, joka vastaa ilmoituk</w:t>
      </w:r>
      <w:r w:rsidR="00BC1FD5" w:rsidRPr="00DD799F">
        <w:rPr>
          <w:rFonts w:ascii="Verdana" w:hAnsi="Verdana"/>
          <w:sz w:val="22"/>
          <w:szCs w:val="22"/>
        </w:rPr>
        <w:t>sen toimittamisesta taloyhtiöön</w:t>
      </w:r>
      <w:r w:rsidR="00976BA9">
        <w:rPr>
          <w:rFonts w:ascii="Verdana" w:hAnsi="Verdana"/>
          <w:sz w:val="22"/>
          <w:szCs w:val="22"/>
        </w:rPr>
        <w:t>.</w:t>
      </w:r>
    </w:p>
    <w:p w14:paraId="7D8877AB" w14:textId="77777777" w:rsidR="004E16D2" w:rsidRPr="00DD799F" w:rsidRDefault="004E16D2" w:rsidP="00976BA9">
      <w:pPr>
        <w:pStyle w:val="NormalTextSKH"/>
        <w:ind w:left="0"/>
        <w:rPr>
          <w:rFonts w:ascii="Verdana" w:hAnsi="Verdana"/>
          <w:sz w:val="22"/>
          <w:szCs w:val="22"/>
        </w:rPr>
      </w:pPr>
    </w:p>
    <w:p w14:paraId="4C8E74B9" w14:textId="1A4967D1" w:rsidR="004E16D2" w:rsidRPr="004E16D2" w:rsidRDefault="00673766" w:rsidP="004E16D2">
      <w:pPr>
        <w:pStyle w:val="Otsikko3"/>
      </w:pPr>
      <w:bookmarkStart w:id="59" w:name="_Toc239648895"/>
      <w:bookmarkStart w:id="60" w:name="_Toc3408337"/>
      <w:r w:rsidRPr="004E16D2">
        <w:t>Isännöitsijäntodistus</w:t>
      </w:r>
      <w:bookmarkEnd w:id="59"/>
      <w:bookmarkEnd w:id="60"/>
    </w:p>
    <w:p w14:paraId="3E4CA964" w14:textId="7C120B0A" w:rsidR="009C2F3B" w:rsidRPr="00DD799F" w:rsidRDefault="00FF39D2" w:rsidP="009859AC">
      <w:pPr>
        <w:pStyle w:val="NormalTextSKH"/>
        <w:ind w:left="0"/>
        <w:rPr>
          <w:rFonts w:ascii="Verdana" w:hAnsi="Verdana"/>
          <w:sz w:val="22"/>
          <w:szCs w:val="22"/>
        </w:rPr>
      </w:pPr>
      <w:r>
        <w:rPr>
          <w:rFonts w:ascii="Verdana" w:hAnsi="Verdana"/>
          <w:sz w:val="22"/>
          <w:szCs w:val="22"/>
        </w:rPr>
        <w:t xml:space="preserve">SKH laatii ja toimittaa </w:t>
      </w:r>
      <w:r w:rsidRPr="00BE6156">
        <w:rPr>
          <w:rFonts w:ascii="Verdana" w:hAnsi="Verdana"/>
          <w:sz w:val="22"/>
          <w:szCs w:val="22"/>
        </w:rPr>
        <w:t>isännöitsijäntodistukset</w:t>
      </w:r>
      <w:r w:rsidR="00673766" w:rsidRPr="00BE6156">
        <w:rPr>
          <w:rFonts w:ascii="Verdana" w:hAnsi="Verdana"/>
          <w:sz w:val="22"/>
          <w:szCs w:val="22"/>
        </w:rPr>
        <w:t xml:space="preserve"> </w:t>
      </w:r>
      <w:r w:rsidR="001E6C6A" w:rsidRPr="00BE6156">
        <w:rPr>
          <w:rFonts w:ascii="Verdana" w:hAnsi="Verdana"/>
          <w:sz w:val="22"/>
          <w:szCs w:val="22"/>
        </w:rPr>
        <w:t>tilinpäätöstietoineen</w:t>
      </w:r>
      <w:r w:rsidR="001E6C6A">
        <w:rPr>
          <w:rFonts w:ascii="Verdana" w:hAnsi="Verdana"/>
          <w:sz w:val="22"/>
          <w:szCs w:val="22"/>
        </w:rPr>
        <w:t xml:space="preserve"> </w:t>
      </w:r>
      <w:r w:rsidR="001E6C6A" w:rsidRPr="00DD799F">
        <w:rPr>
          <w:rFonts w:ascii="Verdana" w:hAnsi="Verdana"/>
          <w:sz w:val="22"/>
          <w:szCs w:val="22"/>
        </w:rPr>
        <w:t>osakkeenomistajalle</w:t>
      </w:r>
      <w:r w:rsidR="00673766" w:rsidRPr="00DD799F">
        <w:rPr>
          <w:rFonts w:ascii="Verdana" w:hAnsi="Verdana"/>
          <w:sz w:val="22"/>
          <w:szCs w:val="22"/>
        </w:rPr>
        <w:t xml:space="preserve">, osakkeita panttauksen nojalla hallussaan pitävälle tai kiinteistönvälittäjälle, jolla on </w:t>
      </w:r>
      <w:r w:rsidR="00981B21" w:rsidRPr="00DD799F">
        <w:rPr>
          <w:rFonts w:ascii="Verdana" w:hAnsi="Verdana"/>
          <w:sz w:val="22"/>
          <w:szCs w:val="22"/>
        </w:rPr>
        <w:t>voimassa oleva</w:t>
      </w:r>
      <w:r w:rsidR="00673766" w:rsidRPr="00DD799F">
        <w:rPr>
          <w:rFonts w:ascii="Verdana" w:hAnsi="Verdana"/>
          <w:sz w:val="22"/>
          <w:szCs w:val="22"/>
        </w:rPr>
        <w:t xml:space="preserve"> osakkeiden välitystä koskeva myyntitoimeksianto. </w:t>
      </w:r>
    </w:p>
    <w:p w14:paraId="554E6BD3" w14:textId="74536282" w:rsidR="009C2F3B" w:rsidRPr="00DD799F" w:rsidRDefault="009C2F3B" w:rsidP="009859AC">
      <w:pPr>
        <w:pStyle w:val="NormalTextSKH"/>
        <w:ind w:left="0"/>
        <w:rPr>
          <w:rFonts w:ascii="Verdana" w:hAnsi="Verdana"/>
          <w:sz w:val="22"/>
          <w:szCs w:val="22"/>
        </w:rPr>
      </w:pPr>
      <w:r w:rsidRPr="00DD799F">
        <w:rPr>
          <w:rFonts w:ascii="Verdana" w:hAnsi="Verdana"/>
          <w:sz w:val="22"/>
          <w:szCs w:val="22"/>
        </w:rPr>
        <w:t xml:space="preserve">Isännöitsijäntodistuksen voi tilata joko Talokanavan kautta, sähköpostilla (asiakaspalvelu@skh.fi) tai puhelimitse </w:t>
      </w:r>
      <w:r w:rsidR="00303699">
        <w:rPr>
          <w:rFonts w:ascii="Verdana" w:hAnsi="Verdana"/>
          <w:sz w:val="22"/>
          <w:szCs w:val="22"/>
        </w:rPr>
        <w:t>asiakaspalvelu</w:t>
      </w:r>
      <w:r w:rsidRPr="00DD799F">
        <w:rPr>
          <w:rFonts w:ascii="Verdana" w:hAnsi="Verdana"/>
          <w:sz w:val="22"/>
          <w:szCs w:val="22"/>
        </w:rPr>
        <w:t xml:space="preserve">sta (09-530 8860). Todistus allekirjoitetaan sähköistä allekirjoitusta käyttäen ja se toimitetaan asiakkaalle sähköpostitse. </w:t>
      </w:r>
    </w:p>
    <w:p w14:paraId="03FDB797" w14:textId="07E805AB" w:rsidR="00423E04" w:rsidRPr="00DD799F" w:rsidRDefault="00423E04" w:rsidP="009859AC">
      <w:pPr>
        <w:pStyle w:val="NormalTextSKH"/>
        <w:ind w:left="0"/>
        <w:rPr>
          <w:rFonts w:ascii="Verdana" w:hAnsi="Verdana" w:cs="Helvetica"/>
          <w:color w:val="000000"/>
          <w:sz w:val="22"/>
          <w:szCs w:val="22"/>
        </w:rPr>
      </w:pPr>
      <w:r w:rsidRPr="00DD799F">
        <w:rPr>
          <w:rFonts w:ascii="Verdana" w:hAnsi="Verdana" w:cs="Helvetica"/>
          <w:color w:val="000000"/>
          <w:sz w:val="22"/>
          <w:szCs w:val="22"/>
        </w:rPr>
        <w:t xml:space="preserve">Isännöitsijäntodistus toimitetaan tilaajalle viiden </w:t>
      </w:r>
      <w:r w:rsidR="00F62B08">
        <w:rPr>
          <w:rFonts w:ascii="Verdana" w:hAnsi="Verdana" w:cs="Helvetica"/>
          <w:color w:val="000000"/>
          <w:sz w:val="22"/>
          <w:szCs w:val="22"/>
        </w:rPr>
        <w:t>(</w:t>
      </w:r>
      <w:r w:rsidR="00981B21">
        <w:rPr>
          <w:rFonts w:ascii="Verdana" w:hAnsi="Verdana" w:cs="Helvetica"/>
          <w:color w:val="000000"/>
          <w:sz w:val="22"/>
          <w:szCs w:val="22"/>
        </w:rPr>
        <w:t>3-</w:t>
      </w:r>
      <w:r w:rsidR="00F62B08">
        <w:rPr>
          <w:rFonts w:ascii="Verdana" w:hAnsi="Verdana" w:cs="Helvetica"/>
          <w:color w:val="000000"/>
          <w:sz w:val="22"/>
          <w:szCs w:val="22"/>
        </w:rPr>
        <w:t xml:space="preserve">5) </w:t>
      </w:r>
      <w:r w:rsidR="009C2F3B" w:rsidRPr="00DD799F">
        <w:rPr>
          <w:rFonts w:ascii="Verdana" w:hAnsi="Verdana" w:cs="Helvetica"/>
          <w:color w:val="000000"/>
          <w:sz w:val="22"/>
          <w:szCs w:val="22"/>
        </w:rPr>
        <w:t>arkipäivän sisällä tilauksesta.</w:t>
      </w:r>
    </w:p>
    <w:p w14:paraId="3778D82C" w14:textId="77777777" w:rsidR="00673766" w:rsidRPr="00DD799F" w:rsidRDefault="00673766" w:rsidP="005B001A">
      <w:pPr>
        <w:spacing w:before="360" w:after="120"/>
        <w:rPr>
          <w:b/>
        </w:rPr>
      </w:pPr>
      <w:bookmarkStart w:id="61" w:name="_Toc239648896"/>
      <w:r w:rsidRPr="00DD799F">
        <w:rPr>
          <w:b/>
        </w:rPr>
        <w:t>Hitas-enimmäishintalaskelma</w:t>
      </w:r>
      <w:bookmarkEnd w:id="61"/>
    </w:p>
    <w:p w14:paraId="6AABA33F" w14:textId="606ECD7C" w:rsidR="009C2F3B" w:rsidRDefault="00F62B08" w:rsidP="00976BA9">
      <w:pPr>
        <w:pStyle w:val="NormalTextSKH"/>
        <w:ind w:left="0"/>
        <w:rPr>
          <w:rFonts w:ascii="Verdana" w:hAnsi="Verdana"/>
          <w:sz w:val="22"/>
          <w:szCs w:val="22"/>
        </w:rPr>
      </w:pPr>
      <w:r>
        <w:rPr>
          <w:rFonts w:ascii="Verdana" w:hAnsi="Verdana"/>
          <w:sz w:val="22"/>
          <w:szCs w:val="22"/>
        </w:rPr>
        <w:t xml:space="preserve">SKH täyttää ja toimittaa </w:t>
      </w:r>
      <w:r w:rsidR="00673766" w:rsidRPr="00DD799F">
        <w:rPr>
          <w:rFonts w:ascii="Verdana" w:hAnsi="Verdana"/>
          <w:sz w:val="22"/>
          <w:szCs w:val="22"/>
        </w:rPr>
        <w:t xml:space="preserve">Hitas-enimmäishintalaskelmakaavakkeen </w:t>
      </w:r>
      <w:r>
        <w:rPr>
          <w:rFonts w:ascii="Verdana" w:hAnsi="Verdana"/>
          <w:sz w:val="22"/>
          <w:szCs w:val="22"/>
        </w:rPr>
        <w:t>(taloyhtiön tiedoilla</w:t>
      </w:r>
      <w:r w:rsidR="00673766" w:rsidRPr="00DD799F">
        <w:rPr>
          <w:rFonts w:ascii="Verdana" w:hAnsi="Verdana"/>
          <w:sz w:val="22"/>
          <w:szCs w:val="22"/>
        </w:rPr>
        <w:t xml:space="preserve">) osakkaalle isännöitsijätodistuksen liitteenä (vain Hitas -laatu- </w:t>
      </w:r>
      <w:r>
        <w:rPr>
          <w:rFonts w:ascii="Verdana" w:hAnsi="Verdana"/>
          <w:sz w:val="22"/>
          <w:szCs w:val="22"/>
        </w:rPr>
        <w:t>ja hintasäännellyissä taloyhtiöissä</w:t>
      </w:r>
      <w:r w:rsidR="00976BA9">
        <w:rPr>
          <w:rFonts w:ascii="Verdana" w:hAnsi="Verdana"/>
          <w:sz w:val="22"/>
          <w:szCs w:val="22"/>
        </w:rPr>
        <w:t>).</w:t>
      </w:r>
    </w:p>
    <w:p w14:paraId="15CE02F0" w14:textId="77777777" w:rsidR="004E16D2" w:rsidRPr="00DD799F" w:rsidRDefault="004E16D2" w:rsidP="00976BA9">
      <w:pPr>
        <w:pStyle w:val="NormalTextSKH"/>
        <w:ind w:left="0"/>
        <w:rPr>
          <w:rFonts w:ascii="Verdana" w:hAnsi="Verdana"/>
          <w:sz w:val="22"/>
          <w:szCs w:val="22"/>
        </w:rPr>
      </w:pPr>
    </w:p>
    <w:p w14:paraId="6B5A87A2" w14:textId="37FF4585" w:rsidR="004E16D2" w:rsidRPr="004E16D2" w:rsidRDefault="00673766" w:rsidP="004E16D2">
      <w:pPr>
        <w:pStyle w:val="Otsikko3"/>
      </w:pPr>
      <w:bookmarkStart w:id="62" w:name="_Toc239648897"/>
      <w:bookmarkStart w:id="63" w:name="_Toc3408338"/>
      <w:r w:rsidRPr="004E16D2">
        <w:lastRenderedPageBreak/>
        <w:t>Avainhallinta</w:t>
      </w:r>
      <w:bookmarkEnd w:id="62"/>
      <w:bookmarkEnd w:id="63"/>
    </w:p>
    <w:p w14:paraId="3B9142E0" w14:textId="6B2E1FB9" w:rsidR="00963C94" w:rsidRPr="00DD799F" w:rsidRDefault="00963C94" w:rsidP="009859AC">
      <w:pPr>
        <w:pStyle w:val="NormalTextSKH"/>
        <w:ind w:left="0"/>
        <w:rPr>
          <w:rFonts w:ascii="Verdana" w:hAnsi="Verdana"/>
          <w:sz w:val="22"/>
          <w:szCs w:val="22"/>
        </w:rPr>
      </w:pPr>
      <w:r w:rsidRPr="00DD799F">
        <w:rPr>
          <w:rFonts w:ascii="Verdana" w:hAnsi="Verdana"/>
          <w:sz w:val="22"/>
          <w:szCs w:val="22"/>
        </w:rPr>
        <w:t xml:space="preserve">Avainhallinnan hoitamiseksi kiinteistölle asennetaan </w:t>
      </w:r>
      <w:r w:rsidR="000913C4" w:rsidRPr="000913C4">
        <w:rPr>
          <w:rFonts w:ascii="Verdana" w:hAnsi="Verdana"/>
          <w:sz w:val="22"/>
          <w:szCs w:val="22"/>
        </w:rPr>
        <w:t>yksi putkilukko, jossa säilytetään taloyhtiön huoltoavainta taloyhtiön yl</w:t>
      </w:r>
      <w:r w:rsidR="00981B21">
        <w:rPr>
          <w:rFonts w:ascii="Verdana" w:hAnsi="Verdana"/>
          <w:sz w:val="22"/>
          <w:szCs w:val="22"/>
        </w:rPr>
        <w:t>e</w:t>
      </w:r>
      <w:r w:rsidR="000913C4" w:rsidRPr="000913C4">
        <w:rPr>
          <w:rFonts w:ascii="Verdana" w:hAnsi="Verdana"/>
          <w:sz w:val="22"/>
          <w:szCs w:val="22"/>
        </w:rPr>
        <w:t>isiin tiloihin pääsemiseksi</w:t>
      </w:r>
      <w:r w:rsidRPr="00DD799F">
        <w:rPr>
          <w:rFonts w:ascii="Verdana" w:hAnsi="Verdana"/>
          <w:sz w:val="22"/>
          <w:szCs w:val="22"/>
        </w:rPr>
        <w:t>. Muut SKH:lle luovutetut avaimet ja lukostokaavio</w:t>
      </w:r>
      <w:r w:rsidR="00BC1FD5" w:rsidRPr="00DD799F">
        <w:rPr>
          <w:rFonts w:ascii="Verdana" w:hAnsi="Verdana"/>
          <w:sz w:val="22"/>
          <w:szCs w:val="22"/>
        </w:rPr>
        <w:t>t toimitetaan lukitusliikkeelle.</w:t>
      </w:r>
      <w:r w:rsidRPr="00DD799F">
        <w:rPr>
          <w:rFonts w:ascii="Verdana" w:hAnsi="Verdana"/>
          <w:sz w:val="22"/>
          <w:szCs w:val="22"/>
        </w:rPr>
        <w:t xml:space="preserve"> SKH ei säilytä tiloissaan taloyhtiön avaimia eikä asukkaiden turvalukkojen ym. avaimia. Huolto- ja yleisavainpatruunan avain luovutetaan lukitusliikkeestä kuittausta vastaan</w:t>
      </w:r>
      <w:r w:rsidR="009C2F3B" w:rsidRPr="00DD799F">
        <w:rPr>
          <w:rFonts w:ascii="Verdana" w:hAnsi="Verdana"/>
          <w:sz w:val="22"/>
          <w:szCs w:val="22"/>
        </w:rPr>
        <w:t xml:space="preserve"> vain SKH:n nimeämälle taholle.</w:t>
      </w:r>
    </w:p>
    <w:p w14:paraId="20A40BA3" w14:textId="77777777" w:rsidR="00673766" w:rsidRPr="00DD799F" w:rsidRDefault="00673766" w:rsidP="005B001A">
      <w:pPr>
        <w:spacing w:before="360" w:after="120"/>
        <w:rPr>
          <w:b/>
        </w:rPr>
      </w:pPr>
      <w:bookmarkStart w:id="64" w:name="_Toc239648898"/>
      <w:r w:rsidRPr="00DD799F">
        <w:rPr>
          <w:b/>
        </w:rPr>
        <w:t>Avaimet ja lukostokaaviot</w:t>
      </w:r>
      <w:bookmarkEnd w:id="64"/>
    </w:p>
    <w:p w14:paraId="505F29A8" w14:textId="77777777" w:rsidR="00673766" w:rsidRPr="00DD799F" w:rsidRDefault="00673766" w:rsidP="009859AC">
      <w:pPr>
        <w:pStyle w:val="NormalTextSKH"/>
        <w:ind w:left="0"/>
        <w:rPr>
          <w:rFonts w:ascii="Verdana" w:hAnsi="Verdana"/>
          <w:sz w:val="22"/>
          <w:szCs w:val="22"/>
        </w:rPr>
      </w:pPr>
      <w:r w:rsidRPr="00DD799F">
        <w:rPr>
          <w:rFonts w:ascii="Verdana" w:hAnsi="Verdana"/>
          <w:sz w:val="22"/>
          <w:szCs w:val="22"/>
        </w:rPr>
        <w:t>Kaikki SKH:lle luovutetut taloyhtiön avaimet ja lukostokaaviot säilytetään lukitusliikkeessä.</w:t>
      </w:r>
    </w:p>
    <w:p w14:paraId="6DCDE9C5" w14:textId="77777777" w:rsidR="00673766" w:rsidRPr="00DD799F" w:rsidRDefault="00673766" w:rsidP="005B001A">
      <w:pPr>
        <w:spacing w:before="360" w:after="120"/>
        <w:rPr>
          <w:b/>
          <w:bCs/>
        </w:rPr>
      </w:pPr>
      <w:bookmarkStart w:id="65" w:name="_Toc239648899"/>
      <w:r w:rsidRPr="00DD799F">
        <w:rPr>
          <w:b/>
          <w:bCs/>
        </w:rPr>
        <w:t>Huoneistojen lisäavaintilaukset</w:t>
      </w:r>
      <w:bookmarkEnd w:id="65"/>
    </w:p>
    <w:p w14:paraId="0F8E1F4F" w14:textId="177AF6EB" w:rsidR="00673766" w:rsidRPr="00DD799F" w:rsidRDefault="00F62B08" w:rsidP="009859AC">
      <w:pPr>
        <w:pStyle w:val="NormalTextSKH"/>
        <w:ind w:left="0"/>
        <w:rPr>
          <w:rFonts w:ascii="Verdana" w:hAnsi="Verdana"/>
          <w:sz w:val="22"/>
          <w:szCs w:val="22"/>
        </w:rPr>
      </w:pPr>
      <w:r>
        <w:rPr>
          <w:rFonts w:ascii="Verdana" w:hAnsi="Verdana"/>
          <w:sz w:val="22"/>
          <w:szCs w:val="22"/>
        </w:rPr>
        <w:t>SKH vastaanottaa ja toimittaa lukitusliikkeelle o</w:t>
      </w:r>
      <w:r w:rsidR="00673766" w:rsidRPr="00DD799F">
        <w:rPr>
          <w:rFonts w:ascii="Verdana" w:hAnsi="Verdana"/>
          <w:sz w:val="22"/>
          <w:szCs w:val="22"/>
        </w:rPr>
        <w:t>sakkaan tai hänen v</w:t>
      </w:r>
      <w:r w:rsidR="001E6C6A">
        <w:rPr>
          <w:rFonts w:ascii="Verdana" w:hAnsi="Verdana"/>
          <w:sz w:val="22"/>
          <w:szCs w:val="22"/>
        </w:rPr>
        <w:t>altuuttamansa lisäavaintilaukset</w:t>
      </w:r>
      <w:r w:rsidR="00673766" w:rsidRPr="00DD799F">
        <w:rPr>
          <w:rFonts w:ascii="Verdana" w:hAnsi="Verdana"/>
          <w:sz w:val="22"/>
          <w:szCs w:val="22"/>
        </w:rPr>
        <w:t>. Lukitusliike ja tilaaja sopivat avaimen luovutuksesta.</w:t>
      </w:r>
    </w:p>
    <w:p w14:paraId="5A53CD2C" w14:textId="77777777" w:rsidR="00673766" w:rsidRPr="00DD799F" w:rsidRDefault="00673766" w:rsidP="005B001A">
      <w:pPr>
        <w:spacing w:before="360" w:after="120"/>
        <w:rPr>
          <w:b/>
          <w:bCs/>
        </w:rPr>
      </w:pPr>
      <w:bookmarkStart w:id="66" w:name="_Toc239648900"/>
      <w:r w:rsidRPr="00DD799F">
        <w:rPr>
          <w:b/>
          <w:bCs/>
        </w:rPr>
        <w:t>Yleis-/huoltoavain tilaukset</w:t>
      </w:r>
      <w:bookmarkEnd w:id="66"/>
    </w:p>
    <w:p w14:paraId="5BF30905" w14:textId="3A2CF404" w:rsidR="00673766" w:rsidRPr="00DD799F" w:rsidRDefault="001E6C6A" w:rsidP="009859AC">
      <w:pPr>
        <w:pStyle w:val="NormalTextSKH"/>
        <w:ind w:left="0"/>
        <w:rPr>
          <w:rFonts w:ascii="Verdana" w:hAnsi="Verdana"/>
          <w:sz w:val="22"/>
          <w:szCs w:val="22"/>
        </w:rPr>
      </w:pPr>
      <w:r>
        <w:rPr>
          <w:rFonts w:ascii="Verdana" w:hAnsi="Verdana"/>
          <w:sz w:val="22"/>
          <w:szCs w:val="22"/>
        </w:rPr>
        <w:t>Yleis- ja huoltoavaimien</w:t>
      </w:r>
      <w:r w:rsidR="00673766" w:rsidRPr="00DD799F">
        <w:rPr>
          <w:rFonts w:ascii="Verdana" w:hAnsi="Verdana"/>
          <w:sz w:val="22"/>
          <w:szCs w:val="22"/>
        </w:rPr>
        <w:t xml:space="preserve"> tilaaminen lukitusliikkeeltä </w:t>
      </w:r>
      <w:r>
        <w:rPr>
          <w:rFonts w:ascii="Verdana" w:hAnsi="Verdana"/>
          <w:sz w:val="22"/>
          <w:szCs w:val="22"/>
        </w:rPr>
        <w:t xml:space="preserve">tehdään </w:t>
      </w:r>
      <w:r w:rsidR="00673766" w:rsidRPr="00DD799F">
        <w:rPr>
          <w:rFonts w:ascii="Verdana" w:hAnsi="Verdana"/>
          <w:sz w:val="22"/>
          <w:szCs w:val="22"/>
        </w:rPr>
        <w:t>SKH:n tai hallituksen päätöksen mukaisesti.</w:t>
      </w:r>
    </w:p>
    <w:p w14:paraId="15ADDE35" w14:textId="77777777" w:rsidR="00673766" w:rsidRPr="00DD799F" w:rsidRDefault="00673766" w:rsidP="005B001A">
      <w:pPr>
        <w:spacing w:before="360" w:after="120"/>
        <w:rPr>
          <w:b/>
          <w:bCs/>
        </w:rPr>
      </w:pPr>
      <w:bookmarkStart w:id="67" w:name="_Toc239648901"/>
      <w:r w:rsidRPr="00DD799F">
        <w:rPr>
          <w:b/>
          <w:bCs/>
        </w:rPr>
        <w:t>Avainten luovutus urakoitsijalle ja palveluntuottajille</w:t>
      </w:r>
      <w:bookmarkEnd w:id="67"/>
    </w:p>
    <w:p w14:paraId="473FA9CF" w14:textId="39979A1B" w:rsidR="009859AC" w:rsidRPr="00976BA9" w:rsidRDefault="00BD4EAB" w:rsidP="00976BA9">
      <w:pPr>
        <w:pStyle w:val="NormalTextSKH"/>
        <w:ind w:left="0"/>
        <w:rPr>
          <w:rFonts w:ascii="Verdana" w:hAnsi="Verdana"/>
          <w:sz w:val="22"/>
          <w:szCs w:val="22"/>
        </w:rPr>
      </w:pPr>
      <w:r>
        <w:rPr>
          <w:rFonts w:ascii="Verdana" w:hAnsi="Verdana"/>
          <w:sz w:val="22"/>
          <w:szCs w:val="22"/>
        </w:rPr>
        <w:t>SKH ilmoittaa</w:t>
      </w:r>
      <w:r w:rsidR="00673766" w:rsidRPr="00DD799F">
        <w:rPr>
          <w:rFonts w:ascii="Verdana" w:hAnsi="Verdana"/>
          <w:sz w:val="22"/>
          <w:szCs w:val="22"/>
        </w:rPr>
        <w:t xml:space="preserve"> lukitusliikkeelle avaimen (avainpatruunan avain) luovutusoikeudesta palveluntuottajalle. Lukitusliike luovuttaa avaimen vain SKH:n ilmoitusta ja palvel</w:t>
      </w:r>
      <w:bookmarkStart w:id="68" w:name="_Toc239648902"/>
      <w:r w:rsidR="00976BA9">
        <w:rPr>
          <w:rFonts w:ascii="Verdana" w:hAnsi="Verdana"/>
          <w:sz w:val="22"/>
          <w:szCs w:val="22"/>
        </w:rPr>
        <w:t>untuottajan kuittausta vastaan.</w:t>
      </w:r>
    </w:p>
    <w:p w14:paraId="0A6BEB71" w14:textId="77777777" w:rsidR="00673766" w:rsidRPr="00DD799F" w:rsidRDefault="00673766" w:rsidP="005B001A">
      <w:pPr>
        <w:spacing w:before="360" w:after="120"/>
        <w:rPr>
          <w:b/>
          <w:bCs/>
        </w:rPr>
      </w:pPr>
      <w:r w:rsidRPr="00DD799F">
        <w:rPr>
          <w:b/>
          <w:bCs/>
        </w:rPr>
        <w:t>Sähkötolpan avainten hallinnointi</w:t>
      </w:r>
      <w:bookmarkEnd w:id="68"/>
    </w:p>
    <w:p w14:paraId="706234FA" w14:textId="783AF4F9" w:rsidR="009859AC" w:rsidRPr="00976BA9" w:rsidRDefault="00673766" w:rsidP="00976BA9">
      <w:pPr>
        <w:pStyle w:val="NormalTextSKH"/>
        <w:ind w:left="0"/>
        <w:rPr>
          <w:rFonts w:ascii="Verdana" w:hAnsi="Verdana"/>
          <w:sz w:val="22"/>
          <w:szCs w:val="22"/>
        </w:rPr>
      </w:pPr>
      <w:r w:rsidRPr="00DD799F">
        <w:rPr>
          <w:rFonts w:ascii="Verdana" w:hAnsi="Verdana"/>
          <w:sz w:val="22"/>
          <w:szCs w:val="22"/>
        </w:rPr>
        <w:t>Sähkötolpan tai paikoitusalueen avainten hallinta (luovuttaminen ja palauttaminen) hoidetaan huoltoyhtiön</w:t>
      </w:r>
      <w:r w:rsidR="009C2F3B" w:rsidRPr="00DD799F">
        <w:rPr>
          <w:rFonts w:ascii="Verdana" w:hAnsi="Verdana"/>
          <w:sz w:val="22"/>
          <w:szCs w:val="22"/>
        </w:rPr>
        <w:t xml:space="preserve"> tai lukitusli</w:t>
      </w:r>
      <w:r w:rsidR="00BC1FD5" w:rsidRPr="00DD799F">
        <w:rPr>
          <w:rFonts w:ascii="Verdana" w:hAnsi="Verdana"/>
          <w:sz w:val="22"/>
          <w:szCs w:val="22"/>
        </w:rPr>
        <w:t>i</w:t>
      </w:r>
      <w:r w:rsidR="009C2F3B" w:rsidRPr="00DD799F">
        <w:rPr>
          <w:rFonts w:ascii="Verdana" w:hAnsi="Verdana"/>
          <w:sz w:val="22"/>
          <w:szCs w:val="22"/>
        </w:rPr>
        <w:t>kkeen</w:t>
      </w:r>
      <w:bookmarkStart w:id="69" w:name="_Toc239648903"/>
      <w:r w:rsidR="00976BA9">
        <w:rPr>
          <w:rFonts w:ascii="Verdana" w:hAnsi="Verdana"/>
          <w:sz w:val="22"/>
          <w:szCs w:val="22"/>
        </w:rPr>
        <w:t xml:space="preserve"> toimesta.</w:t>
      </w:r>
    </w:p>
    <w:p w14:paraId="0917A1A5" w14:textId="77777777" w:rsidR="00673766" w:rsidRPr="00DD799F" w:rsidRDefault="00673766" w:rsidP="005B001A">
      <w:pPr>
        <w:spacing w:before="360" w:after="120"/>
        <w:rPr>
          <w:b/>
          <w:bCs/>
        </w:rPr>
      </w:pPr>
      <w:r w:rsidRPr="00DD799F">
        <w:rPr>
          <w:b/>
          <w:bCs/>
        </w:rPr>
        <w:t>Kulkukortit, aukaisulaitteet ja pantilliset avaimet</w:t>
      </w:r>
      <w:bookmarkEnd w:id="69"/>
    </w:p>
    <w:p w14:paraId="7C2CB7D0" w14:textId="5AB7B0C9" w:rsidR="00B668F5" w:rsidRDefault="001E6C6A" w:rsidP="005B001A">
      <w:pPr>
        <w:pStyle w:val="NormalTextSKH"/>
        <w:ind w:left="0"/>
        <w:rPr>
          <w:rFonts w:ascii="Verdana" w:hAnsi="Verdana"/>
          <w:sz w:val="22"/>
          <w:szCs w:val="22"/>
        </w:rPr>
      </w:pPr>
      <w:r>
        <w:rPr>
          <w:rFonts w:ascii="Verdana" w:hAnsi="Verdana"/>
          <w:sz w:val="22"/>
          <w:szCs w:val="22"/>
        </w:rPr>
        <w:t>SKH toimittaa kulkukortit, säätimet tai pantilliset avaimet</w:t>
      </w:r>
      <w:r w:rsidR="00673766" w:rsidRPr="00DD799F">
        <w:rPr>
          <w:rFonts w:ascii="Verdana" w:hAnsi="Verdana"/>
          <w:sz w:val="22"/>
          <w:szCs w:val="22"/>
        </w:rPr>
        <w:t xml:space="preserve"> (tilaaja voi myös noutaa) ja laskutta</w:t>
      </w:r>
      <w:r>
        <w:rPr>
          <w:rFonts w:ascii="Verdana" w:hAnsi="Verdana"/>
          <w:sz w:val="22"/>
          <w:szCs w:val="22"/>
        </w:rPr>
        <w:t>a niistä tilaajaa</w:t>
      </w:r>
      <w:r w:rsidR="00673766" w:rsidRPr="00DD799F">
        <w:rPr>
          <w:rFonts w:ascii="Verdana" w:hAnsi="Verdana"/>
          <w:sz w:val="22"/>
          <w:szCs w:val="22"/>
        </w:rPr>
        <w:t xml:space="preserve">. </w:t>
      </w:r>
      <w:r>
        <w:rPr>
          <w:rFonts w:ascii="Verdana" w:hAnsi="Verdana"/>
          <w:sz w:val="22"/>
          <w:szCs w:val="22"/>
        </w:rPr>
        <w:t>SKH huolehti p</w:t>
      </w:r>
      <w:r w:rsidR="00673766" w:rsidRPr="00DD799F">
        <w:rPr>
          <w:rFonts w:ascii="Verdana" w:hAnsi="Verdana"/>
          <w:sz w:val="22"/>
          <w:szCs w:val="22"/>
        </w:rPr>
        <w:t>antin palauttami</w:t>
      </w:r>
      <w:r>
        <w:rPr>
          <w:rFonts w:ascii="Verdana" w:hAnsi="Verdana"/>
          <w:sz w:val="22"/>
          <w:szCs w:val="22"/>
        </w:rPr>
        <w:t>sesta</w:t>
      </w:r>
      <w:r w:rsidR="00673766" w:rsidRPr="00DD799F">
        <w:rPr>
          <w:rFonts w:ascii="Verdana" w:hAnsi="Verdana"/>
          <w:sz w:val="22"/>
          <w:szCs w:val="22"/>
        </w:rPr>
        <w:t xml:space="preserve"> tilaajalle avaimen, kulkukortin tai säätimen palauttamisen jälkeen.</w:t>
      </w:r>
    </w:p>
    <w:p w14:paraId="5405F718" w14:textId="77777777" w:rsidR="004E16D2" w:rsidRPr="00DD799F" w:rsidRDefault="004E16D2" w:rsidP="005B001A">
      <w:pPr>
        <w:pStyle w:val="NormalTextSKH"/>
        <w:ind w:left="0"/>
        <w:rPr>
          <w:rFonts w:ascii="Verdana" w:hAnsi="Verdana"/>
          <w:sz w:val="22"/>
          <w:szCs w:val="22"/>
        </w:rPr>
      </w:pPr>
    </w:p>
    <w:p w14:paraId="0BC964D6" w14:textId="70702ACF" w:rsidR="004E16D2" w:rsidRPr="004E16D2" w:rsidRDefault="00A50B4B" w:rsidP="004E16D2">
      <w:pPr>
        <w:pStyle w:val="Otsikko3"/>
      </w:pPr>
      <w:bookmarkStart w:id="70" w:name="_Toc239648904"/>
      <w:bookmarkStart w:id="71" w:name="_Toc3408339"/>
      <w:r w:rsidRPr="004E16D2">
        <w:t>Asukastyytyväisyyskysely</w:t>
      </w:r>
      <w:bookmarkEnd w:id="70"/>
      <w:bookmarkEnd w:id="71"/>
    </w:p>
    <w:p w14:paraId="2A5E3D09" w14:textId="76D96A7F" w:rsidR="00B668F5" w:rsidRDefault="001E6C6A" w:rsidP="00976BA9">
      <w:pPr>
        <w:pStyle w:val="NormalTextSKH"/>
        <w:ind w:left="0"/>
        <w:rPr>
          <w:rFonts w:ascii="Verdana" w:hAnsi="Verdana"/>
          <w:sz w:val="22"/>
          <w:szCs w:val="22"/>
        </w:rPr>
      </w:pPr>
      <w:r>
        <w:rPr>
          <w:rFonts w:ascii="Verdana" w:hAnsi="Verdana"/>
          <w:sz w:val="22"/>
          <w:szCs w:val="22"/>
        </w:rPr>
        <w:t>SKH tilaa ja organisoi a</w:t>
      </w:r>
      <w:r w:rsidR="00673766" w:rsidRPr="00DD799F">
        <w:rPr>
          <w:rFonts w:ascii="Verdana" w:hAnsi="Verdana"/>
          <w:sz w:val="22"/>
          <w:szCs w:val="22"/>
        </w:rPr>
        <w:t>sukastyytyväisyyskyselyn hallituksen päätöksestä.</w:t>
      </w:r>
    </w:p>
    <w:p w14:paraId="0DD79030" w14:textId="77777777" w:rsidR="004E16D2" w:rsidRPr="00DD799F" w:rsidRDefault="004E16D2" w:rsidP="00976BA9">
      <w:pPr>
        <w:pStyle w:val="NormalTextSKH"/>
        <w:ind w:left="0"/>
        <w:rPr>
          <w:rFonts w:ascii="Verdana" w:hAnsi="Verdana"/>
          <w:sz w:val="22"/>
          <w:szCs w:val="22"/>
        </w:rPr>
      </w:pPr>
    </w:p>
    <w:p w14:paraId="58928986" w14:textId="716602B3" w:rsidR="004E16D2" w:rsidRPr="004E16D2" w:rsidRDefault="00A50B4B" w:rsidP="004E16D2">
      <w:pPr>
        <w:pStyle w:val="Otsikko3"/>
      </w:pPr>
      <w:bookmarkStart w:id="72" w:name="_Toc3408340"/>
      <w:r w:rsidRPr="004E16D2">
        <w:t>Arkistointi</w:t>
      </w:r>
      <w:bookmarkEnd w:id="72"/>
    </w:p>
    <w:p w14:paraId="038A1DBC" w14:textId="16EFAACB" w:rsidR="00963C94" w:rsidRPr="00DD799F" w:rsidRDefault="00963C94" w:rsidP="009859AC">
      <w:pPr>
        <w:pStyle w:val="NormalTextSKH"/>
        <w:ind w:left="0"/>
        <w:rPr>
          <w:rFonts w:ascii="Verdana" w:hAnsi="Verdana"/>
          <w:sz w:val="22"/>
          <w:szCs w:val="22"/>
        </w:rPr>
      </w:pPr>
      <w:r w:rsidRPr="00B8250A">
        <w:rPr>
          <w:rFonts w:ascii="Verdana" w:hAnsi="Verdana"/>
          <w:sz w:val="22"/>
          <w:szCs w:val="22"/>
        </w:rPr>
        <w:t xml:space="preserve">Taloyhtiölle hankitaan </w:t>
      </w:r>
      <w:r w:rsidR="00B7596C" w:rsidRPr="00B8250A">
        <w:rPr>
          <w:rFonts w:ascii="Verdana" w:hAnsi="Verdana"/>
          <w:sz w:val="22"/>
          <w:szCs w:val="22"/>
        </w:rPr>
        <w:t xml:space="preserve">tarvittaessa </w:t>
      </w:r>
      <w:r w:rsidRPr="00B8250A">
        <w:rPr>
          <w:rFonts w:ascii="Verdana" w:hAnsi="Verdana"/>
          <w:sz w:val="22"/>
          <w:szCs w:val="22"/>
        </w:rPr>
        <w:t>arkistokaappi taloyhtiön materiaalin turvallista säilyttämistä varten. Arkistointi järjestetään ensisijaisesti taloyhtiön omissa tiloissa. Mikäli taloyhtiöllä ei ole sopivaa tilaa arkistolle, vuokrataan taloyhtiön materiaaleille säilytystila muualta</w:t>
      </w:r>
      <w:r w:rsidRPr="00DD799F">
        <w:rPr>
          <w:rFonts w:ascii="Verdana" w:hAnsi="Verdana"/>
          <w:sz w:val="22"/>
          <w:szCs w:val="22"/>
        </w:rPr>
        <w:t>.</w:t>
      </w:r>
    </w:p>
    <w:p w14:paraId="0874D8C2" w14:textId="74AACFB2" w:rsidR="00963C94" w:rsidRDefault="00673766" w:rsidP="00976BA9">
      <w:pPr>
        <w:pStyle w:val="NormalTextSKH"/>
        <w:ind w:left="0"/>
        <w:rPr>
          <w:rFonts w:ascii="Verdana" w:hAnsi="Verdana"/>
          <w:sz w:val="22"/>
          <w:szCs w:val="22"/>
        </w:rPr>
      </w:pPr>
      <w:r w:rsidRPr="00DD799F">
        <w:rPr>
          <w:rFonts w:ascii="Verdana" w:hAnsi="Verdana"/>
          <w:sz w:val="22"/>
          <w:szCs w:val="22"/>
        </w:rPr>
        <w:lastRenderedPageBreak/>
        <w:t>SKH arkistoi omissa tiloissaan kuluvan ja e</w:t>
      </w:r>
      <w:r w:rsidR="00B7596C">
        <w:rPr>
          <w:rFonts w:ascii="Verdana" w:hAnsi="Verdana"/>
          <w:sz w:val="22"/>
          <w:szCs w:val="22"/>
        </w:rPr>
        <w:t>dellisen tilikauden materiaalin.</w:t>
      </w:r>
      <w:r w:rsidRPr="00DD799F">
        <w:rPr>
          <w:rFonts w:ascii="Verdana" w:hAnsi="Verdana"/>
          <w:sz w:val="22"/>
          <w:szCs w:val="22"/>
        </w:rPr>
        <w:t xml:space="preserve"> </w:t>
      </w:r>
      <w:r w:rsidR="00B7596C">
        <w:rPr>
          <w:rFonts w:ascii="Verdana" w:hAnsi="Verdana"/>
          <w:sz w:val="22"/>
          <w:szCs w:val="22"/>
        </w:rPr>
        <w:t>H</w:t>
      </w:r>
      <w:r w:rsidRPr="00DD799F">
        <w:rPr>
          <w:rFonts w:ascii="Verdana" w:hAnsi="Verdana"/>
          <w:sz w:val="22"/>
          <w:szCs w:val="22"/>
        </w:rPr>
        <w:t>ankeasiakirjat säilytetään SKH:n tiloissa takuutöiden valmistumiseen asti, jonka jälkeen asiakirjat toimitetaan</w:t>
      </w:r>
      <w:r w:rsidR="00976BA9">
        <w:rPr>
          <w:rFonts w:ascii="Verdana" w:hAnsi="Verdana"/>
        </w:rPr>
        <w:t xml:space="preserve"> </w:t>
      </w:r>
      <w:r w:rsidR="00976BA9" w:rsidRPr="00981B21">
        <w:rPr>
          <w:rFonts w:ascii="Verdana" w:hAnsi="Verdana"/>
          <w:sz w:val="22"/>
          <w:szCs w:val="22"/>
        </w:rPr>
        <w:t>taloyhtiön arkistoon.</w:t>
      </w:r>
    </w:p>
    <w:p w14:paraId="57EEDE4B" w14:textId="77777777" w:rsidR="00692231" w:rsidRPr="001D20A1" w:rsidRDefault="00692231" w:rsidP="00976BA9">
      <w:pPr>
        <w:pStyle w:val="NormalTextSKH"/>
        <w:ind w:left="0"/>
        <w:rPr>
          <w:rFonts w:ascii="Verdana" w:hAnsi="Verdana"/>
        </w:rPr>
      </w:pPr>
    </w:p>
    <w:p w14:paraId="4AEF6A46" w14:textId="25602F04" w:rsidR="00BB591F" w:rsidRPr="00692231" w:rsidRDefault="00BB591F" w:rsidP="00692231">
      <w:pPr>
        <w:pStyle w:val="Otsikko2"/>
      </w:pPr>
      <w:bookmarkStart w:id="73" w:name="_Toc239648936"/>
      <w:bookmarkStart w:id="74" w:name="_Toc3408341"/>
      <w:bookmarkStart w:id="75" w:name="_Toc239648910"/>
      <w:r w:rsidRPr="00692231">
        <w:t>SKH-TALOUSPALVELUT</w:t>
      </w:r>
      <w:bookmarkEnd w:id="73"/>
      <w:bookmarkEnd w:id="74"/>
    </w:p>
    <w:p w14:paraId="514B2E29" w14:textId="7E21EE6B" w:rsidR="00692231" w:rsidRPr="00692231" w:rsidRDefault="00BB591F" w:rsidP="00692231">
      <w:pPr>
        <w:pStyle w:val="Otsikko3"/>
      </w:pPr>
      <w:bookmarkStart w:id="76" w:name="_Toc3408342"/>
      <w:bookmarkStart w:id="77" w:name="_Toc239648937"/>
      <w:r w:rsidRPr="00692231">
        <w:t>Rahat ja pankkisaamiset</w:t>
      </w:r>
      <w:bookmarkEnd w:id="76"/>
    </w:p>
    <w:p w14:paraId="156B2548" w14:textId="14904757" w:rsidR="00BB591F" w:rsidRDefault="00BB591F" w:rsidP="00976BA9">
      <w:pPr>
        <w:autoSpaceDE w:val="0"/>
        <w:autoSpaceDN w:val="0"/>
        <w:adjustRightInd w:val="0"/>
        <w:spacing w:after="0" w:line="240" w:lineRule="auto"/>
        <w:rPr>
          <w:rFonts w:eastAsia="Times New Roman" w:cs="Times New Roman"/>
        </w:rPr>
      </w:pPr>
      <w:r w:rsidRPr="000F3619">
        <w:rPr>
          <w:rFonts w:eastAsia="Times New Roman" w:cs="Times New Roman"/>
        </w:rPr>
        <w:t>Pankkitilin saldo (päivän saldo) ja sijoitustilien ti</w:t>
      </w:r>
      <w:r w:rsidR="00B7596C">
        <w:rPr>
          <w:rFonts w:eastAsia="Times New Roman" w:cs="Times New Roman"/>
        </w:rPr>
        <w:t xml:space="preserve">liotteet näkyvät </w:t>
      </w:r>
      <w:r w:rsidR="00976BA9" w:rsidRPr="000F3619">
        <w:rPr>
          <w:rFonts w:eastAsia="Times New Roman" w:cs="Times New Roman"/>
        </w:rPr>
        <w:t>Talokanavassa.</w:t>
      </w:r>
    </w:p>
    <w:p w14:paraId="7E0D91E5" w14:textId="77777777" w:rsidR="00692231" w:rsidRPr="000F3619" w:rsidRDefault="00692231" w:rsidP="00976BA9">
      <w:pPr>
        <w:autoSpaceDE w:val="0"/>
        <w:autoSpaceDN w:val="0"/>
        <w:adjustRightInd w:val="0"/>
        <w:spacing w:after="0" w:line="240" w:lineRule="auto"/>
        <w:rPr>
          <w:rFonts w:eastAsia="Times New Roman" w:cs="Times New Roman"/>
        </w:rPr>
      </w:pPr>
    </w:p>
    <w:p w14:paraId="4A81F573" w14:textId="213F4D96" w:rsidR="00BB591F" w:rsidRPr="00692231" w:rsidRDefault="00BB591F" w:rsidP="00692231">
      <w:pPr>
        <w:pStyle w:val="Otsikko3"/>
      </w:pPr>
      <w:bookmarkStart w:id="78" w:name="_Toc3408343"/>
      <w:r w:rsidRPr="00692231">
        <w:t>Rahaliikenne</w:t>
      </w:r>
      <w:bookmarkEnd w:id="77"/>
      <w:bookmarkEnd w:id="78"/>
    </w:p>
    <w:p w14:paraId="76B222C0" w14:textId="54478602" w:rsidR="00BB591F" w:rsidRPr="000F3619" w:rsidRDefault="00B7596C" w:rsidP="009859AC">
      <w:pPr>
        <w:pStyle w:val="NormalTextSKH"/>
        <w:ind w:left="0"/>
        <w:rPr>
          <w:rFonts w:ascii="Verdana" w:hAnsi="Verdana"/>
          <w:sz w:val="22"/>
          <w:szCs w:val="22"/>
        </w:rPr>
      </w:pPr>
      <w:r>
        <w:rPr>
          <w:rFonts w:ascii="Verdana" w:hAnsi="Verdana"/>
          <w:sz w:val="22"/>
          <w:szCs w:val="22"/>
        </w:rPr>
        <w:t>SKH hoitaa t</w:t>
      </w:r>
      <w:r w:rsidR="00BB591F" w:rsidRPr="000F3619">
        <w:rPr>
          <w:rFonts w:ascii="Verdana" w:hAnsi="Verdana"/>
          <w:sz w:val="22"/>
          <w:szCs w:val="22"/>
        </w:rPr>
        <w:t xml:space="preserve">aloyhtiön rahaliikenteen huolellisesti, viivytyksettä ja suunnitelmallisesti niin, ettei taloyhtiölle aiheudu tarpeettomia viivästyskuluja ym. seuraamuksia tai </w:t>
      </w:r>
      <w:r w:rsidR="00981B21" w:rsidRPr="000F3619">
        <w:rPr>
          <w:rFonts w:ascii="Verdana" w:hAnsi="Verdana"/>
          <w:sz w:val="22"/>
          <w:szCs w:val="22"/>
        </w:rPr>
        <w:t>tulon menetyksiä</w:t>
      </w:r>
      <w:r w:rsidR="00BB591F" w:rsidRPr="000F3619">
        <w:rPr>
          <w:rFonts w:ascii="Verdana" w:hAnsi="Verdana"/>
          <w:sz w:val="22"/>
          <w:szCs w:val="22"/>
        </w:rPr>
        <w:t>.</w:t>
      </w:r>
    </w:p>
    <w:p w14:paraId="2AEC281F" w14:textId="77777777" w:rsidR="00BB591F" w:rsidRPr="009413AF" w:rsidRDefault="00BB591F" w:rsidP="005B001A">
      <w:pPr>
        <w:spacing w:before="360" w:after="120"/>
        <w:rPr>
          <w:b/>
        </w:rPr>
      </w:pPr>
      <w:bookmarkStart w:id="79" w:name="_Toc239648939"/>
      <w:r w:rsidRPr="009413AF">
        <w:rPr>
          <w:b/>
        </w:rPr>
        <w:t>Ostolaskut</w:t>
      </w:r>
    </w:p>
    <w:p w14:paraId="40CBF737" w14:textId="15ABEA03" w:rsidR="00BB591F" w:rsidRPr="009413AF" w:rsidRDefault="00B7596C" w:rsidP="009859AC">
      <w:pPr>
        <w:pStyle w:val="NormalTextSKH"/>
        <w:ind w:left="0"/>
        <w:rPr>
          <w:rFonts w:ascii="Verdana" w:hAnsi="Verdana"/>
          <w:sz w:val="22"/>
          <w:szCs w:val="22"/>
        </w:rPr>
      </w:pPr>
      <w:r w:rsidRPr="009413AF">
        <w:rPr>
          <w:rFonts w:ascii="Verdana" w:hAnsi="Verdana"/>
          <w:sz w:val="22"/>
          <w:szCs w:val="22"/>
        </w:rPr>
        <w:t>SKH huolehtii l</w:t>
      </w:r>
      <w:r w:rsidR="00BB591F" w:rsidRPr="009413AF">
        <w:rPr>
          <w:rFonts w:ascii="Verdana" w:hAnsi="Verdana"/>
          <w:sz w:val="22"/>
          <w:szCs w:val="22"/>
        </w:rPr>
        <w:t>askujen oikeellisuuden varmenta</w:t>
      </w:r>
      <w:r w:rsidRPr="009413AF">
        <w:rPr>
          <w:rFonts w:ascii="Verdana" w:hAnsi="Verdana"/>
          <w:sz w:val="22"/>
          <w:szCs w:val="22"/>
        </w:rPr>
        <w:t>misen</w:t>
      </w:r>
      <w:r w:rsidR="00BB591F" w:rsidRPr="009413AF">
        <w:rPr>
          <w:rFonts w:ascii="Verdana" w:hAnsi="Verdana"/>
          <w:sz w:val="22"/>
          <w:szCs w:val="22"/>
        </w:rPr>
        <w:t xml:space="preserve"> ja maksami</w:t>
      </w:r>
      <w:r w:rsidRPr="009413AF">
        <w:rPr>
          <w:rFonts w:ascii="Verdana" w:hAnsi="Verdana"/>
          <w:sz w:val="22"/>
          <w:szCs w:val="22"/>
        </w:rPr>
        <w:t>s</w:t>
      </w:r>
      <w:r w:rsidR="00BB591F" w:rsidRPr="009413AF">
        <w:rPr>
          <w:rFonts w:ascii="Verdana" w:hAnsi="Verdana"/>
          <w:sz w:val="22"/>
          <w:szCs w:val="22"/>
        </w:rPr>
        <w:t xml:space="preserve">en. </w:t>
      </w:r>
    </w:p>
    <w:p w14:paraId="6BD7DD88" w14:textId="77777777" w:rsidR="00BB591F" w:rsidRPr="009413AF" w:rsidRDefault="00BB591F" w:rsidP="009859AC">
      <w:pPr>
        <w:pStyle w:val="NormalTextSKH"/>
        <w:ind w:left="0"/>
        <w:rPr>
          <w:rFonts w:ascii="Verdana" w:hAnsi="Verdana"/>
          <w:sz w:val="22"/>
          <w:szCs w:val="22"/>
        </w:rPr>
      </w:pPr>
      <w:r w:rsidRPr="009413AF">
        <w:rPr>
          <w:rFonts w:ascii="Verdana" w:hAnsi="Verdana"/>
          <w:sz w:val="22"/>
          <w:szCs w:val="22"/>
        </w:rPr>
        <w:t xml:space="preserve">SKH toimittaa taloyhtiölle/sen hallitukselle tiedon viikon aikaisista laskutuksista viikkotiedotteen yhteydessä. Hallituksen tulee reklamoida virheelliset laskutukset välittömästi SKH:lle. </w:t>
      </w:r>
    </w:p>
    <w:p w14:paraId="00D21692" w14:textId="01C50B22" w:rsidR="00BB591F" w:rsidRPr="009413AF" w:rsidRDefault="00BB591F" w:rsidP="009413AF">
      <w:pPr>
        <w:pStyle w:val="NormalTextSKH"/>
        <w:ind w:left="0"/>
        <w:rPr>
          <w:rFonts w:ascii="Verdana" w:hAnsi="Verdana"/>
          <w:sz w:val="22"/>
          <w:szCs w:val="22"/>
        </w:rPr>
      </w:pPr>
      <w:r w:rsidRPr="009413AF">
        <w:rPr>
          <w:rFonts w:ascii="Verdana" w:hAnsi="Verdana"/>
          <w:sz w:val="22"/>
          <w:szCs w:val="22"/>
        </w:rPr>
        <w:t>Ostolaskut ovat nähtävillä Talokanavassa</w:t>
      </w:r>
      <w:r w:rsidR="009413AF" w:rsidRPr="009413AF">
        <w:rPr>
          <w:rFonts w:ascii="Verdana" w:hAnsi="Verdana"/>
          <w:sz w:val="22"/>
          <w:szCs w:val="22"/>
        </w:rPr>
        <w:t>.</w:t>
      </w:r>
    </w:p>
    <w:p w14:paraId="16B8A1CE" w14:textId="77777777" w:rsidR="00BB591F" w:rsidRPr="000F3619" w:rsidRDefault="00BB591F" w:rsidP="005B001A">
      <w:pPr>
        <w:spacing w:before="360" w:after="120"/>
        <w:rPr>
          <w:b/>
        </w:rPr>
      </w:pPr>
      <w:r w:rsidRPr="000F3619">
        <w:rPr>
          <w:b/>
        </w:rPr>
        <w:t>Taloyhtiölle kuuluvien menojen korvaaminen</w:t>
      </w:r>
      <w:bookmarkEnd w:id="79"/>
      <w:r w:rsidRPr="000F3619">
        <w:rPr>
          <w:b/>
        </w:rPr>
        <w:t xml:space="preserve"> </w:t>
      </w:r>
    </w:p>
    <w:p w14:paraId="4424093E" w14:textId="2FB4589E" w:rsidR="00BB591F" w:rsidRPr="000F3619" w:rsidRDefault="00BB591F" w:rsidP="009859AC">
      <w:pPr>
        <w:pStyle w:val="NormalTextSKH"/>
        <w:ind w:left="0"/>
        <w:rPr>
          <w:rFonts w:ascii="Verdana" w:hAnsi="Verdana"/>
          <w:sz w:val="22"/>
          <w:szCs w:val="22"/>
        </w:rPr>
      </w:pPr>
      <w:r w:rsidRPr="000F3619">
        <w:rPr>
          <w:rFonts w:ascii="Verdana" w:hAnsi="Verdana"/>
          <w:sz w:val="22"/>
          <w:szCs w:val="22"/>
        </w:rPr>
        <w:t xml:space="preserve">Taloyhtiön hankinnat ja taloyhtiölle kuuluvat menot korvataan asianosaiselle selvityksen ja ostokuittien perusteella. </w:t>
      </w:r>
      <w:hyperlink r:id="rId13" w:history="1">
        <w:r w:rsidR="00D36A7A" w:rsidRPr="001B305B">
          <w:rPr>
            <w:rStyle w:val="Hyperlinkki"/>
            <w:rFonts w:ascii="Verdana" w:hAnsi="Verdana"/>
            <w:sz w:val="22"/>
            <w:szCs w:val="22"/>
          </w:rPr>
          <w:t>www.skh.fi/kulukui</w:t>
        </w:r>
        <w:r w:rsidR="00D36A7A" w:rsidRPr="001B305B">
          <w:rPr>
            <w:rStyle w:val="Hyperlinkki"/>
            <w:rFonts w:ascii="Verdana" w:hAnsi="Verdana"/>
            <w:sz w:val="22"/>
            <w:szCs w:val="22"/>
          </w:rPr>
          <w:t>t</w:t>
        </w:r>
        <w:r w:rsidR="00D36A7A" w:rsidRPr="001B305B">
          <w:rPr>
            <w:rStyle w:val="Hyperlinkki"/>
            <w:rFonts w:ascii="Verdana" w:hAnsi="Verdana"/>
            <w:sz w:val="22"/>
            <w:szCs w:val="22"/>
          </w:rPr>
          <w:t>ti</w:t>
        </w:r>
      </w:hyperlink>
      <w:r w:rsidR="00D36A7A">
        <w:rPr>
          <w:rFonts w:ascii="Verdana" w:hAnsi="Verdana"/>
          <w:sz w:val="22"/>
          <w:szCs w:val="22"/>
        </w:rPr>
        <w:t xml:space="preserve">  </w:t>
      </w:r>
    </w:p>
    <w:p w14:paraId="358377B6" w14:textId="7AA48F78" w:rsidR="00BB591F" w:rsidRPr="000F3619" w:rsidRDefault="00BB591F" w:rsidP="005B001A">
      <w:pPr>
        <w:spacing w:before="360" w:after="120"/>
        <w:rPr>
          <w:b/>
        </w:rPr>
      </w:pPr>
      <w:bookmarkStart w:id="80" w:name="_Toc239648940"/>
      <w:r w:rsidRPr="000F3619">
        <w:rPr>
          <w:b/>
        </w:rPr>
        <w:t xml:space="preserve">Kulun </w:t>
      </w:r>
      <w:bookmarkEnd w:id="80"/>
      <w:r w:rsidR="00981B21" w:rsidRPr="000F3619">
        <w:rPr>
          <w:b/>
        </w:rPr>
        <w:t>edelleen laskutus</w:t>
      </w:r>
    </w:p>
    <w:p w14:paraId="0F945DBB" w14:textId="68F49F2C" w:rsidR="00BB591F" w:rsidRPr="000F3619" w:rsidRDefault="00790BC9" w:rsidP="009859AC">
      <w:pPr>
        <w:pStyle w:val="NormalTextSKH"/>
        <w:ind w:left="0"/>
        <w:rPr>
          <w:rFonts w:ascii="Verdana" w:hAnsi="Verdana"/>
          <w:sz w:val="22"/>
          <w:szCs w:val="22"/>
        </w:rPr>
      </w:pPr>
      <w:r>
        <w:rPr>
          <w:rFonts w:ascii="Verdana" w:hAnsi="Verdana"/>
          <w:sz w:val="22"/>
          <w:szCs w:val="22"/>
        </w:rPr>
        <w:t xml:space="preserve">SKH </w:t>
      </w:r>
      <w:r w:rsidR="00981B21">
        <w:rPr>
          <w:rFonts w:ascii="Verdana" w:hAnsi="Verdana"/>
          <w:sz w:val="22"/>
          <w:szCs w:val="22"/>
        </w:rPr>
        <w:t>edelleen laskuttaa</w:t>
      </w:r>
      <w:r>
        <w:rPr>
          <w:rFonts w:ascii="Verdana" w:hAnsi="Verdana"/>
          <w:sz w:val="22"/>
          <w:szCs w:val="22"/>
        </w:rPr>
        <w:t xml:space="preserve"> t</w:t>
      </w:r>
      <w:r w:rsidR="00BB591F" w:rsidRPr="000F3619">
        <w:rPr>
          <w:rFonts w:ascii="Verdana" w:hAnsi="Verdana"/>
          <w:sz w:val="22"/>
          <w:szCs w:val="22"/>
        </w:rPr>
        <w:t>aloyhtiön maksaman laskun tai sen osan asianosaiselta taloyhtiön kunnossapito-/korvausvastuulle kuulumattomalta osalta.</w:t>
      </w:r>
      <w:r w:rsidR="00EE7C22">
        <w:rPr>
          <w:rFonts w:ascii="Verdana" w:hAnsi="Verdana"/>
          <w:sz w:val="22"/>
          <w:szCs w:val="22"/>
        </w:rPr>
        <w:t xml:space="preserve"> </w:t>
      </w:r>
      <w:r w:rsidR="00EE7C22" w:rsidRPr="00EE7C22">
        <w:rPr>
          <w:rFonts w:ascii="Verdana" w:hAnsi="Verdana"/>
          <w:sz w:val="22"/>
          <w:szCs w:val="22"/>
        </w:rPr>
        <w:t>Hallituksen tulee reklamoida virheelliset tai puuttuvat laskutukset välittömästi SKH:lle</w:t>
      </w:r>
      <w:r w:rsidR="00EE7C22">
        <w:rPr>
          <w:rFonts w:ascii="Verdana" w:hAnsi="Verdana"/>
          <w:sz w:val="22"/>
          <w:szCs w:val="22"/>
        </w:rPr>
        <w:t>.</w:t>
      </w:r>
    </w:p>
    <w:p w14:paraId="49DC95E4" w14:textId="77777777" w:rsidR="00BB591F" w:rsidRPr="000F3619" w:rsidRDefault="00BB591F" w:rsidP="005B001A">
      <w:pPr>
        <w:spacing w:before="360" w:after="120"/>
        <w:rPr>
          <w:b/>
        </w:rPr>
      </w:pPr>
      <w:bookmarkStart w:id="81" w:name="_Toc239648941"/>
      <w:r w:rsidRPr="000F3619">
        <w:rPr>
          <w:b/>
        </w:rPr>
        <w:t>Sijoitustapahtumat</w:t>
      </w:r>
      <w:bookmarkEnd w:id="81"/>
    </w:p>
    <w:p w14:paraId="791901E2" w14:textId="57FE6373" w:rsidR="00BB591F" w:rsidRDefault="00790BC9" w:rsidP="00976BA9">
      <w:pPr>
        <w:pStyle w:val="NormalTextSKH"/>
        <w:ind w:left="0"/>
        <w:rPr>
          <w:rFonts w:ascii="Verdana" w:hAnsi="Verdana"/>
          <w:sz w:val="22"/>
          <w:szCs w:val="22"/>
        </w:rPr>
      </w:pPr>
      <w:r>
        <w:rPr>
          <w:rFonts w:ascii="Verdana" w:hAnsi="Verdana"/>
          <w:sz w:val="22"/>
          <w:szCs w:val="22"/>
        </w:rPr>
        <w:t>SKH tallentaa taloyhtiön ylimääräiset</w:t>
      </w:r>
      <w:r w:rsidR="00BB591F" w:rsidRPr="000F3619">
        <w:rPr>
          <w:rFonts w:ascii="Verdana" w:hAnsi="Verdana"/>
          <w:sz w:val="22"/>
          <w:szCs w:val="22"/>
        </w:rPr>
        <w:t xml:space="preserve"> käteisvar</w:t>
      </w:r>
      <w:r>
        <w:rPr>
          <w:rFonts w:ascii="Verdana" w:hAnsi="Verdana"/>
          <w:sz w:val="22"/>
          <w:szCs w:val="22"/>
        </w:rPr>
        <w:t>at</w:t>
      </w:r>
      <w:r w:rsidR="00BB591F" w:rsidRPr="000F3619">
        <w:rPr>
          <w:rFonts w:ascii="Verdana" w:hAnsi="Verdana"/>
          <w:sz w:val="22"/>
          <w:szCs w:val="22"/>
        </w:rPr>
        <w:t xml:space="preserve"> määräaikaistilille tai </w:t>
      </w:r>
      <w:r>
        <w:rPr>
          <w:rFonts w:ascii="Verdana" w:hAnsi="Verdana"/>
          <w:sz w:val="22"/>
          <w:szCs w:val="22"/>
        </w:rPr>
        <w:t xml:space="preserve">sijoittaa ne </w:t>
      </w:r>
      <w:r w:rsidR="00BB591F" w:rsidRPr="000F3619">
        <w:rPr>
          <w:rFonts w:ascii="Verdana" w:hAnsi="Verdana"/>
          <w:sz w:val="22"/>
          <w:szCs w:val="22"/>
        </w:rPr>
        <w:t>ha</w:t>
      </w:r>
      <w:r w:rsidR="00976BA9" w:rsidRPr="000F3619">
        <w:rPr>
          <w:rFonts w:ascii="Verdana" w:hAnsi="Verdana"/>
          <w:sz w:val="22"/>
          <w:szCs w:val="22"/>
        </w:rPr>
        <w:t>llituksen päätöksen mukaisesti.</w:t>
      </w:r>
    </w:p>
    <w:p w14:paraId="553A1ED3" w14:textId="77777777" w:rsidR="00692231" w:rsidRPr="000F3619" w:rsidRDefault="00692231" w:rsidP="00976BA9">
      <w:pPr>
        <w:pStyle w:val="NormalTextSKH"/>
        <w:ind w:left="0"/>
        <w:rPr>
          <w:rFonts w:ascii="Verdana" w:hAnsi="Verdana"/>
          <w:sz w:val="22"/>
          <w:szCs w:val="22"/>
        </w:rPr>
      </w:pPr>
    </w:p>
    <w:p w14:paraId="7DA4B0C6" w14:textId="0434FD53" w:rsidR="005631F4" w:rsidRPr="00692231" w:rsidRDefault="00BB591F" w:rsidP="00692231">
      <w:pPr>
        <w:pStyle w:val="Otsikko3"/>
      </w:pPr>
      <w:bookmarkStart w:id="82" w:name="_Toc239648942"/>
      <w:bookmarkStart w:id="83" w:name="_Toc3408344"/>
      <w:r w:rsidRPr="00692231">
        <w:t>Vastike- ja vuokranvalvonta</w:t>
      </w:r>
      <w:bookmarkStart w:id="84" w:name="_Toc239648943"/>
      <w:bookmarkEnd w:id="82"/>
      <w:bookmarkEnd w:id="83"/>
    </w:p>
    <w:p w14:paraId="3ACDC15C" w14:textId="77777777" w:rsidR="00BB591F" w:rsidRPr="000F3619" w:rsidRDefault="00BB591F" w:rsidP="005B001A">
      <w:pPr>
        <w:spacing w:before="360" w:after="120"/>
        <w:rPr>
          <w:b/>
        </w:rPr>
      </w:pPr>
      <w:r w:rsidRPr="000F3619">
        <w:rPr>
          <w:b/>
        </w:rPr>
        <w:t>Vastike- ja vuokravalvonta</w:t>
      </w:r>
      <w:bookmarkEnd w:id="84"/>
    </w:p>
    <w:p w14:paraId="027FBFE4" w14:textId="5CE3E059" w:rsidR="00BB591F" w:rsidRPr="000F3619" w:rsidRDefault="00790BC9" w:rsidP="009859AC">
      <w:pPr>
        <w:pStyle w:val="NormalTextSKH"/>
        <w:ind w:left="0"/>
        <w:rPr>
          <w:rFonts w:ascii="Verdana" w:hAnsi="Verdana"/>
          <w:sz w:val="22"/>
          <w:szCs w:val="22"/>
        </w:rPr>
      </w:pPr>
      <w:r>
        <w:rPr>
          <w:rFonts w:ascii="Verdana" w:hAnsi="Verdana"/>
          <w:sz w:val="22"/>
          <w:szCs w:val="22"/>
        </w:rPr>
        <w:t>SKH valvoo v</w:t>
      </w:r>
      <w:r w:rsidR="00BB591F" w:rsidRPr="000F3619">
        <w:rPr>
          <w:rFonts w:ascii="Verdana" w:hAnsi="Verdana"/>
          <w:sz w:val="22"/>
          <w:szCs w:val="22"/>
        </w:rPr>
        <w:t>astike-, vuok</w:t>
      </w:r>
      <w:r>
        <w:rPr>
          <w:rFonts w:ascii="Verdana" w:hAnsi="Verdana"/>
          <w:sz w:val="22"/>
          <w:szCs w:val="22"/>
        </w:rPr>
        <w:t>ra- ja käyttökorvaussuoritteita</w:t>
      </w:r>
      <w:r w:rsidR="00BB591F" w:rsidRPr="000F3619">
        <w:rPr>
          <w:rFonts w:ascii="Verdana" w:hAnsi="Verdana"/>
          <w:sz w:val="22"/>
          <w:szCs w:val="22"/>
        </w:rPr>
        <w:t xml:space="preserve"> kuukausittain. Edellisen kuukauden raportit ovat hallituksen nähtävillä seuraavan kuun 15. päivään mennessä.</w:t>
      </w:r>
    </w:p>
    <w:p w14:paraId="79F13CA8" w14:textId="77777777" w:rsidR="00BB591F" w:rsidRPr="000F3619" w:rsidRDefault="00BB591F" w:rsidP="005B001A">
      <w:pPr>
        <w:spacing w:before="360" w:after="120"/>
        <w:rPr>
          <w:b/>
        </w:rPr>
      </w:pPr>
      <w:r w:rsidRPr="000F3619">
        <w:rPr>
          <w:b/>
        </w:rPr>
        <w:t>Maksutavoitteiden tarkistaminen</w:t>
      </w:r>
    </w:p>
    <w:p w14:paraId="36B0E707" w14:textId="4DE2AE2D" w:rsidR="00BB591F" w:rsidRPr="000F3619" w:rsidRDefault="00BB591F" w:rsidP="009859AC">
      <w:pPr>
        <w:pStyle w:val="NormalTextSKH"/>
        <w:ind w:left="0"/>
        <w:rPr>
          <w:rFonts w:ascii="Verdana" w:hAnsi="Verdana"/>
          <w:sz w:val="22"/>
          <w:szCs w:val="22"/>
        </w:rPr>
      </w:pPr>
      <w:r w:rsidRPr="000F3619">
        <w:rPr>
          <w:rFonts w:ascii="Verdana" w:hAnsi="Verdana" w:cs="Helvetica"/>
          <w:color w:val="000000"/>
          <w:sz w:val="22"/>
          <w:szCs w:val="22"/>
        </w:rPr>
        <w:lastRenderedPageBreak/>
        <w:t xml:space="preserve">Osakkeenomistajan on ilmoitettava yhtiölle huoneistossa asuvien tai sitä muuten käyttävien henkilöiden lukumäärä, </w:t>
      </w:r>
      <w:r w:rsidR="00790BC9">
        <w:rPr>
          <w:rFonts w:ascii="Verdana" w:hAnsi="Verdana" w:cs="Helvetica"/>
          <w:color w:val="000000"/>
          <w:sz w:val="22"/>
          <w:szCs w:val="22"/>
        </w:rPr>
        <w:t>jos</w:t>
      </w:r>
      <w:r w:rsidRPr="000F3619">
        <w:rPr>
          <w:rFonts w:ascii="Verdana" w:hAnsi="Verdana" w:cs="Helvetica"/>
          <w:color w:val="000000"/>
          <w:sz w:val="22"/>
          <w:szCs w:val="22"/>
        </w:rPr>
        <w:t xml:space="preserve"> henkilömäärä on vastikkeen maksuperusteena. Tällaisten maksujen osalta taloyhtiön maksutavoitteet tarkistetaan kerran vuodessa huoneistojen </w:t>
      </w:r>
      <w:r w:rsidRPr="000F3619">
        <w:rPr>
          <w:rFonts w:ascii="Verdana" w:hAnsi="Verdana"/>
          <w:sz w:val="22"/>
          <w:szCs w:val="22"/>
        </w:rPr>
        <w:t>asukaslukumäärien tarkistamiseksi.</w:t>
      </w:r>
    </w:p>
    <w:p w14:paraId="652C5DB8" w14:textId="5256EDC1" w:rsidR="00BB591F" w:rsidRPr="000F3619" w:rsidRDefault="00BB591F" w:rsidP="00976BA9">
      <w:pPr>
        <w:pStyle w:val="NormalTextSKH"/>
        <w:ind w:left="0"/>
        <w:rPr>
          <w:rFonts w:ascii="Verdana" w:hAnsi="Verdana"/>
          <w:sz w:val="22"/>
          <w:szCs w:val="22"/>
        </w:rPr>
      </w:pPr>
      <w:r w:rsidRPr="000F3619">
        <w:rPr>
          <w:rFonts w:ascii="Verdana" w:hAnsi="Verdana" w:cs="Helvetica"/>
          <w:color w:val="000000"/>
          <w:sz w:val="22"/>
          <w:szCs w:val="22"/>
        </w:rPr>
        <w:t>Asukasrekisteriotteet noudetaan väestörekisterikeskuksesta tammikuun loppuun mennessä taloyhtiön maksutavoitteiden tarkistamiseksi. Isännöitsijätoimisto ei ylläpidä asukasluetteloa/talonkirjaa.</w:t>
      </w:r>
    </w:p>
    <w:p w14:paraId="72143ED2" w14:textId="77777777" w:rsidR="00BB591F" w:rsidRPr="000F3619" w:rsidRDefault="00BB591F" w:rsidP="005B001A">
      <w:pPr>
        <w:spacing w:before="360" w:after="120"/>
        <w:rPr>
          <w:b/>
        </w:rPr>
      </w:pPr>
      <w:bookmarkStart w:id="85" w:name="_Toc239648944"/>
      <w:r w:rsidRPr="000F3619">
        <w:rPr>
          <w:b/>
        </w:rPr>
        <w:t>Vastikelaskujen toimitus</w:t>
      </w:r>
      <w:bookmarkEnd w:id="85"/>
    </w:p>
    <w:p w14:paraId="0DBAFC79" w14:textId="3ABCF3B9" w:rsidR="00BB591F" w:rsidRPr="000F3619" w:rsidRDefault="00790BC9" w:rsidP="009859AC">
      <w:pPr>
        <w:pStyle w:val="NormalTextSKH"/>
        <w:ind w:left="0"/>
        <w:rPr>
          <w:rFonts w:ascii="Verdana" w:hAnsi="Verdana"/>
          <w:sz w:val="22"/>
          <w:szCs w:val="22"/>
        </w:rPr>
      </w:pPr>
      <w:r>
        <w:rPr>
          <w:rFonts w:ascii="Verdana" w:hAnsi="Verdana"/>
          <w:sz w:val="22"/>
          <w:szCs w:val="22"/>
        </w:rPr>
        <w:t>Vastikelaskut toimitetaan</w:t>
      </w:r>
      <w:r w:rsidR="00BB591F" w:rsidRPr="000F3619">
        <w:rPr>
          <w:rFonts w:ascii="Verdana" w:hAnsi="Verdana"/>
          <w:sz w:val="22"/>
          <w:szCs w:val="22"/>
        </w:rPr>
        <w:t xml:space="preserve"> osakkeenomistajille ja taloyhtiön vuokralaisille viimeistään kaksi (</w:t>
      </w:r>
      <w:r w:rsidR="00BB591F" w:rsidRPr="003A0330">
        <w:rPr>
          <w:rFonts w:ascii="Verdana" w:hAnsi="Verdana"/>
          <w:sz w:val="22"/>
          <w:szCs w:val="22"/>
        </w:rPr>
        <w:t xml:space="preserve">2) viikkoa ennen vastikekauden </w:t>
      </w:r>
      <w:r w:rsidR="00981B21" w:rsidRPr="003A0330">
        <w:rPr>
          <w:rFonts w:ascii="Verdana" w:hAnsi="Verdana"/>
          <w:sz w:val="22"/>
          <w:szCs w:val="22"/>
        </w:rPr>
        <w:t>muuttumista,</w:t>
      </w:r>
      <w:r w:rsidR="00BB591F" w:rsidRPr="003A0330">
        <w:rPr>
          <w:rFonts w:ascii="Verdana" w:hAnsi="Verdana"/>
          <w:sz w:val="22"/>
          <w:szCs w:val="22"/>
        </w:rPr>
        <w:t xml:space="preserve"> ellei yhtiökokouksesta muuta johdu.</w:t>
      </w:r>
      <w:r w:rsidR="003A0330">
        <w:rPr>
          <w:rFonts w:ascii="Verdana" w:hAnsi="Verdana"/>
          <w:sz w:val="22"/>
          <w:szCs w:val="22"/>
        </w:rPr>
        <w:t xml:space="preserve"> </w:t>
      </w:r>
    </w:p>
    <w:p w14:paraId="59745CF0" w14:textId="7853AB79" w:rsidR="00BB591F" w:rsidRPr="000F3619" w:rsidRDefault="00BB591F" w:rsidP="009859AC">
      <w:pPr>
        <w:pStyle w:val="NormalTextSKH"/>
        <w:ind w:left="0"/>
        <w:rPr>
          <w:rFonts w:ascii="Verdana" w:hAnsi="Verdana"/>
          <w:sz w:val="22"/>
          <w:szCs w:val="22"/>
        </w:rPr>
      </w:pPr>
      <w:r w:rsidRPr="000F3619">
        <w:rPr>
          <w:rFonts w:ascii="Verdana" w:hAnsi="Verdana" w:cs="Helvetica"/>
          <w:color w:val="000000"/>
          <w:sz w:val="22"/>
          <w:szCs w:val="22"/>
        </w:rPr>
        <w:t>Taloyhtiön saatavaluettelo on nähtävillä Talokanavassa. Raportti päivitetään kuukausittain niin, että edellisen kuukauden saatavaluettelo on nähtävillä seuraavan kuukauden 15. päivään menness</w:t>
      </w:r>
      <w:r w:rsidR="004F5F17">
        <w:rPr>
          <w:rFonts w:ascii="Verdana" w:hAnsi="Verdana" w:cs="Helvetica"/>
          <w:color w:val="000000"/>
          <w:sz w:val="22"/>
          <w:szCs w:val="22"/>
        </w:rPr>
        <w:t>ä.</w:t>
      </w:r>
    </w:p>
    <w:p w14:paraId="601E38C1" w14:textId="77777777" w:rsidR="00BB591F" w:rsidRPr="000F3619" w:rsidRDefault="00BB591F" w:rsidP="005B001A">
      <w:pPr>
        <w:spacing w:before="360" w:after="120"/>
        <w:rPr>
          <w:b/>
        </w:rPr>
      </w:pPr>
      <w:bookmarkStart w:id="86" w:name="_Huomautus_vastike-,_vuokra-"/>
      <w:bookmarkStart w:id="87" w:name="_Toc239648945"/>
      <w:bookmarkEnd w:id="86"/>
      <w:r w:rsidRPr="000F3619">
        <w:rPr>
          <w:b/>
        </w:rPr>
        <w:t>Huomautus vastike-, vuokra- ja käyttökorvaussaatavista</w:t>
      </w:r>
      <w:bookmarkEnd w:id="87"/>
    </w:p>
    <w:p w14:paraId="02742E97" w14:textId="0516E056" w:rsidR="00BB591F" w:rsidRPr="000F3619" w:rsidRDefault="00790BC9" w:rsidP="009859AC">
      <w:pPr>
        <w:pStyle w:val="NormalTextSKH"/>
        <w:ind w:left="0"/>
        <w:rPr>
          <w:rFonts w:ascii="Verdana" w:hAnsi="Verdana" w:cs="Arial"/>
          <w:color w:val="000000"/>
          <w:sz w:val="22"/>
          <w:szCs w:val="22"/>
        </w:rPr>
      </w:pPr>
      <w:r>
        <w:rPr>
          <w:rFonts w:ascii="Verdana" w:hAnsi="Verdana" w:cs="Arial"/>
          <w:color w:val="000000"/>
          <w:sz w:val="22"/>
          <w:szCs w:val="22"/>
        </w:rPr>
        <w:t>SKH lähettää h</w:t>
      </w:r>
      <w:r w:rsidR="00BB591F" w:rsidRPr="000F3619">
        <w:rPr>
          <w:rFonts w:ascii="Verdana" w:hAnsi="Verdana" w:cs="Arial"/>
          <w:color w:val="000000"/>
          <w:sz w:val="22"/>
          <w:szCs w:val="22"/>
        </w:rPr>
        <w:t>uomautuskirjeen vastike-</w:t>
      </w:r>
      <w:r w:rsidR="00981B21">
        <w:rPr>
          <w:rFonts w:ascii="Verdana" w:hAnsi="Verdana" w:cs="Arial"/>
          <w:color w:val="000000"/>
          <w:sz w:val="22"/>
          <w:szCs w:val="22"/>
        </w:rPr>
        <w:t>,</w:t>
      </w:r>
      <w:r w:rsidR="00BB591F" w:rsidRPr="000F3619">
        <w:rPr>
          <w:rFonts w:ascii="Verdana" w:hAnsi="Verdana" w:cs="Arial"/>
          <w:color w:val="000000"/>
          <w:sz w:val="22"/>
          <w:szCs w:val="22"/>
        </w:rPr>
        <w:t xml:space="preserve"> vuokra tai käyttökorvausrästeistä. Ensimmäinen huomautus toimitetaan maksajalle</w:t>
      </w:r>
      <w:r w:rsidR="004F5F17">
        <w:rPr>
          <w:rFonts w:ascii="Verdana" w:hAnsi="Verdana" w:cs="Arial"/>
          <w:color w:val="000000"/>
          <w:sz w:val="22"/>
          <w:szCs w:val="22"/>
        </w:rPr>
        <w:t xml:space="preserve"> aikaisintaan seitsemänpäivää </w:t>
      </w:r>
      <w:r w:rsidR="00BB591F" w:rsidRPr="000F3619">
        <w:rPr>
          <w:rFonts w:ascii="Verdana" w:hAnsi="Verdana" w:cs="Arial"/>
          <w:color w:val="000000"/>
          <w:sz w:val="22"/>
          <w:szCs w:val="22"/>
        </w:rPr>
        <w:t>eräpäivästä. Samasta saamisesta ei huomauteta uudestaan</w:t>
      </w:r>
      <w:r w:rsidR="004F5F17">
        <w:rPr>
          <w:rFonts w:ascii="Verdana" w:hAnsi="Verdana" w:cs="Arial"/>
          <w:color w:val="000000"/>
          <w:sz w:val="22"/>
          <w:szCs w:val="22"/>
        </w:rPr>
        <w:t>,</w:t>
      </w:r>
      <w:r w:rsidR="00BB591F" w:rsidRPr="000F3619">
        <w:rPr>
          <w:rFonts w:ascii="Verdana" w:hAnsi="Verdana" w:cs="Arial"/>
          <w:color w:val="000000"/>
          <w:sz w:val="22"/>
          <w:szCs w:val="22"/>
        </w:rPr>
        <w:t xml:space="preserve"> vaan se viedään perintään. Alle 60 euron saamisia ei viedä perintään ilman hallituksen nimenomaista päästöstä asiasta.</w:t>
      </w:r>
    </w:p>
    <w:p w14:paraId="19105A21" w14:textId="66D4C56F" w:rsidR="0014647D" w:rsidRPr="000F3619" w:rsidRDefault="0014647D" w:rsidP="004A360B">
      <w:pPr>
        <w:spacing w:before="360" w:after="120"/>
        <w:rPr>
          <w:b/>
        </w:rPr>
      </w:pPr>
      <w:r w:rsidRPr="000F3619">
        <w:rPr>
          <w:b/>
        </w:rPr>
        <w:t>Hallintaanottomenettely vastikerästien johdost</w:t>
      </w:r>
      <w:r w:rsidR="004F5F17">
        <w:rPr>
          <w:b/>
        </w:rPr>
        <w:t>a</w:t>
      </w:r>
    </w:p>
    <w:p w14:paraId="67FC97C8" w14:textId="77777777" w:rsidR="0014647D" w:rsidRPr="000F3619" w:rsidRDefault="0014647D" w:rsidP="004A360B">
      <w:pPr>
        <w:spacing w:before="360" w:after="120"/>
        <w:rPr>
          <w:b/>
        </w:rPr>
      </w:pPr>
      <w:r w:rsidRPr="000F3619">
        <w:rPr>
          <w:b/>
        </w:rPr>
        <w:t>Hallituksen varoitus</w:t>
      </w:r>
    </w:p>
    <w:p w14:paraId="6057D44E" w14:textId="2FA37335" w:rsidR="0014647D" w:rsidRPr="000F3619" w:rsidRDefault="00790BC9" w:rsidP="009859AC">
      <w:pPr>
        <w:pStyle w:val="NormalTextSKH"/>
        <w:ind w:left="0"/>
        <w:rPr>
          <w:rFonts w:ascii="Verdana" w:hAnsi="Verdana"/>
          <w:sz w:val="22"/>
          <w:szCs w:val="22"/>
        </w:rPr>
      </w:pPr>
      <w:r>
        <w:rPr>
          <w:rFonts w:ascii="Verdana" w:hAnsi="Verdana"/>
          <w:sz w:val="22"/>
          <w:szCs w:val="22"/>
        </w:rPr>
        <w:t>SKH laatii ja toimittaa h</w:t>
      </w:r>
      <w:r w:rsidR="0014647D" w:rsidRPr="000F3619">
        <w:rPr>
          <w:rFonts w:ascii="Verdana" w:hAnsi="Verdana"/>
          <w:sz w:val="22"/>
          <w:szCs w:val="22"/>
        </w:rPr>
        <w:t>allituksen varoituksen asunto-osakeyhtiölain mukaisesti, jos osakkaalla on rästissä kahden - kolmen kuukauden vastikerästiä vastaava summa.</w:t>
      </w:r>
    </w:p>
    <w:p w14:paraId="44FDCBF4" w14:textId="2C878CC6" w:rsidR="0014647D" w:rsidRPr="000F3619" w:rsidRDefault="0014647D" w:rsidP="00790BC9">
      <w:pPr>
        <w:autoSpaceDE w:val="0"/>
        <w:spacing w:after="0" w:line="240" w:lineRule="auto"/>
        <w:jc w:val="both"/>
        <w:rPr>
          <w:rFonts w:eastAsia="Times New Roman" w:cs="Times New Roman"/>
        </w:rPr>
      </w:pPr>
      <w:r w:rsidRPr="000F3619">
        <w:rPr>
          <w:rFonts w:eastAsia="Times New Roman" w:cs="Times New Roman"/>
        </w:rPr>
        <w:t>Annetut varoitukset näkyvät Talokanavassa asiaa käsittelevän palvelupyyntöön liiteasiakirjoina. Varoitus toimitetaan aina kaikille huoneistossa kirjoilla oleville täysi-ikäisille henkilöil</w:t>
      </w:r>
      <w:r w:rsidR="004A360B" w:rsidRPr="000F3619">
        <w:rPr>
          <w:rFonts w:eastAsia="Times New Roman" w:cs="Times New Roman"/>
        </w:rPr>
        <w:t xml:space="preserve">le sekä huoneiston osakkaille. </w:t>
      </w:r>
    </w:p>
    <w:p w14:paraId="5786201D" w14:textId="77777777" w:rsidR="0014647D" w:rsidRPr="000F3619" w:rsidRDefault="0014647D" w:rsidP="004A360B">
      <w:pPr>
        <w:spacing w:before="360" w:after="120"/>
        <w:rPr>
          <w:b/>
        </w:rPr>
      </w:pPr>
      <w:r w:rsidRPr="000F3619">
        <w:rPr>
          <w:b/>
        </w:rPr>
        <w:t>Huoneiston hallintaanotto</w:t>
      </w:r>
    </w:p>
    <w:p w14:paraId="3E2C0E9A" w14:textId="57C64484" w:rsidR="00BB591F" w:rsidRPr="000F3619" w:rsidRDefault="00790BC9" w:rsidP="004A360B">
      <w:pPr>
        <w:pStyle w:val="NormalTextSKH"/>
        <w:ind w:left="0"/>
        <w:rPr>
          <w:rFonts w:ascii="Verdana" w:hAnsi="Verdana"/>
          <w:sz w:val="22"/>
          <w:szCs w:val="22"/>
        </w:rPr>
      </w:pPr>
      <w:r>
        <w:rPr>
          <w:rFonts w:ascii="Verdana" w:hAnsi="Verdana"/>
          <w:sz w:val="22"/>
          <w:szCs w:val="22"/>
        </w:rPr>
        <w:t xml:space="preserve">SKH hankkii </w:t>
      </w:r>
      <w:r w:rsidR="004F5F17">
        <w:rPr>
          <w:rFonts w:ascii="Verdana" w:hAnsi="Verdana"/>
          <w:sz w:val="22"/>
          <w:szCs w:val="22"/>
        </w:rPr>
        <w:t>t</w:t>
      </w:r>
      <w:r w:rsidR="004F5F17" w:rsidRPr="000F3619">
        <w:rPr>
          <w:rFonts w:ascii="Verdana" w:hAnsi="Verdana"/>
          <w:sz w:val="22"/>
          <w:szCs w:val="22"/>
        </w:rPr>
        <w:t>äytäntöönpano kelpoisen</w:t>
      </w:r>
      <w:r w:rsidR="0014647D" w:rsidRPr="000F3619">
        <w:rPr>
          <w:rFonts w:ascii="Verdana" w:hAnsi="Verdana"/>
          <w:sz w:val="22"/>
          <w:szCs w:val="22"/>
        </w:rPr>
        <w:t xml:space="preserve"> tuomion ja </w:t>
      </w:r>
      <w:r>
        <w:rPr>
          <w:rFonts w:ascii="Verdana" w:hAnsi="Verdana"/>
          <w:sz w:val="22"/>
          <w:szCs w:val="22"/>
        </w:rPr>
        <w:t xml:space="preserve">huolehtii </w:t>
      </w:r>
      <w:r w:rsidR="0014647D" w:rsidRPr="000F3619">
        <w:rPr>
          <w:rFonts w:ascii="Verdana" w:hAnsi="Verdana"/>
          <w:sz w:val="22"/>
          <w:szCs w:val="22"/>
        </w:rPr>
        <w:t>täytäntöönpanosta asunto-osakeyhtiölain mukaisesti. Hallintaanotossa käytetään tarvittaessa ulkopuolista palveluntuott</w:t>
      </w:r>
      <w:bookmarkStart w:id="88" w:name="_Toc239648946"/>
      <w:r w:rsidR="004A360B" w:rsidRPr="000F3619">
        <w:rPr>
          <w:rFonts w:ascii="Verdana" w:hAnsi="Verdana"/>
          <w:sz w:val="22"/>
          <w:szCs w:val="22"/>
        </w:rPr>
        <w:t>ajaa (kuten asianajotoimisto</w:t>
      </w:r>
      <w:r>
        <w:rPr>
          <w:rFonts w:ascii="Verdana" w:hAnsi="Verdana"/>
          <w:sz w:val="22"/>
          <w:szCs w:val="22"/>
        </w:rPr>
        <w:t>a</w:t>
      </w:r>
      <w:r w:rsidR="004A360B" w:rsidRPr="000F3619">
        <w:rPr>
          <w:rFonts w:ascii="Verdana" w:hAnsi="Verdana"/>
          <w:sz w:val="22"/>
          <w:szCs w:val="22"/>
        </w:rPr>
        <w:t xml:space="preserve">). </w:t>
      </w:r>
    </w:p>
    <w:p w14:paraId="3B39092F" w14:textId="77777777" w:rsidR="00BB591F" w:rsidRPr="000F3619" w:rsidRDefault="00BB591F" w:rsidP="005B001A">
      <w:pPr>
        <w:spacing w:before="360" w:after="120"/>
        <w:rPr>
          <w:b/>
        </w:rPr>
      </w:pPr>
      <w:r w:rsidRPr="000F3619">
        <w:rPr>
          <w:b/>
        </w:rPr>
        <w:t>Vastike-, vuokra- ja käyttökorvaussaatavien perintä</w:t>
      </w:r>
      <w:bookmarkEnd w:id="88"/>
    </w:p>
    <w:p w14:paraId="16221563" w14:textId="5F2468CC" w:rsidR="00BB591F" w:rsidRPr="000F3619" w:rsidRDefault="00790BC9" w:rsidP="009859AC">
      <w:pPr>
        <w:pStyle w:val="NormalTextSKH"/>
        <w:ind w:left="0"/>
        <w:rPr>
          <w:rFonts w:ascii="Verdana" w:hAnsi="Verdana"/>
          <w:sz w:val="22"/>
          <w:szCs w:val="22"/>
        </w:rPr>
      </w:pPr>
      <w:r>
        <w:rPr>
          <w:rFonts w:ascii="Verdana" w:hAnsi="Verdana"/>
          <w:sz w:val="22"/>
          <w:szCs w:val="22"/>
        </w:rPr>
        <w:t>SKH käynnistää p</w:t>
      </w:r>
      <w:r w:rsidR="00BB591F" w:rsidRPr="000F3619">
        <w:rPr>
          <w:rFonts w:ascii="Verdana" w:hAnsi="Verdana"/>
          <w:sz w:val="22"/>
          <w:szCs w:val="22"/>
        </w:rPr>
        <w:t xml:space="preserve">erintäprosessin kahden (2) kuukauden </w:t>
      </w:r>
      <w:r>
        <w:rPr>
          <w:rFonts w:ascii="Verdana" w:hAnsi="Verdana"/>
          <w:sz w:val="22"/>
          <w:szCs w:val="22"/>
        </w:rPr>
        <w:t xml:space="preserve">taloyhtiön </w:t>
      </w:r>
      <w:r w:rsidRPr="000F3619">
        <w:rPr>
          <w:rFonts w:ascii="Verdana" w:hAnsi="Verdana"/>
          <w:sz w:val="22"/>
          <w:szCs w:val="22"/>
        </w:rPr>
        <w:t>saatav</w:t>
      </w:r>
      <w:r>
        <w:rPr>
          <w:rFonts w:ascii="Verdana" w:hAnsi="Verdana"/>
          <w:sz w:val="22"/>
          <w:szCs w:val="22"/>
        </w:rPr>
        <w:t xml:space="preserve">ien </w:t>
      </w:r>
      <w:r w:rsidRPr="000F3619">
        <w:rPr>
          <w:rFonts w:ascii="Verdana" w:hAnsi="Verdana"/>
          <w:sz w:val="22"/>
          <w:szCs w:val="22"/>
        </w:rPr>
        <w:t>perimiseksi</w:t>
      </w:r>
      <w:r w:rsidR="00BB591F" w:rsidRPr="000F3619">
        <w:rPr>
          <w:rFonts w:ascii="Verdana" w:hAnsi="Verdana"/>
          <w:sz w:val="22"/>
          <w:szCs w:val="22"/>
        </w:rPr>
        <w:t xml:space="preserve">. </w:t>
      </w:r>
    </w:p>
    <w:p w14:paraId="349B2B1E" w14:textId="6A594B34" w:rsidR="00BB591F" w:rsidRPr="000F3619" w:rsidRDefault="00BB591F" w:rsidP="009859AC">
      <w:pPr>
        <w:pStyle w:val="NormalTextSKH"/>
        <w:ind w:left="0"/>
        <w:rPr>
          <w:rFonts w:ascii="Verdana" w:hAnsi="Verdana"/>
          <w:sz w:val="22"/>
          <w:szCs w:val="22"/>
        </w:rPr>
      </w:pPr>
      <w:r w:rsidRPr="000F3619">
        <w:rPr>
          <w:rFonts w:ascii="Verdana" w:hAnsi="Verdana"/>
          <w:sz w:val="22"/>
          <w:szCs w:val="22"/>
        </w:rPr>
        <w:t>Perinnässä käytetään ulkopuolista palveluntoimittajaa. Ennen perintään siirtämistä asiasta lähetet</w:t>
      </w:r>
      <w:r w:rsidR="00790BC9">
        <w:rPr>
          <w:rFonts w:ascii="Verdana" w:hAnsi="Verdana"/>
          <w:sz w:val="22"/>
          <w:szCs w:val="22"/>
        </w:rPr>
        <w:t>ään</w:t>
      </w:r>
      <w:r w:rsidRPr="000F3619">
        <w:rPr>
          <w:rFonts w:ascii="Verdana" w:hAnsi="Verdana"/>
          <w:sz w:val="22"/>
          <w:szCs w:val="22"/>
        </w:rPr>
        <w:t xml:space="preserve"> maksuhuomautus.</w:t>
      </w:r>
    </w:p>
    <w:p w14:paraId="3FD1E18F" w14:textId="77777777" w:rsidR="00BB591F" w:rsidRPr="000F3619" w:rsidRDefault="00BB591F" w:rsidP="009859AC">
      <w:pPr>
        <w:pStyle w:val="NormalTextSKH"/>
        <w:ind w:left="0"/>
        <w:rPr>
          <w:rFonts w:ascii="Verdana" w:hAnsi="Verdana"/>
          <w:sz w:val="22"/>
          <w:szCs w:val="22"/>
        </w:rPr>
      </w:pPr>
      <w:r w:rsidRPr="000F3619">
        <w:rPr>
          <w:rFonts w:ascii="Verdana" w:hAnsi="Verdana" w:cs="Helvetica"/>
          <w:color w:val="000000"/>
          <w:sz w:val="22"/>
          <w:szCs w:val="22"/>
        </w:rPr>
        <w:t xml:space="preserve">Perintäprosessin vaiheet on nähtävillä asiaa käsittelevässä palvelupyynnössä </w:t>
      </w:r>
    </w:p>
    <w:p w14:paraId="71C7059C" w14:textId="77777777" w:rsidR="00BB591F" w:rsidRPr="000F3619" w:rsidRDefault="00BB591F" w:rsidP="005B001A">
      <w:pPr>
        <w:spacing w:before="360" w:after="120"/>
        <w:rPr>
          <w:b/>
        </w:rPr>
      </w:pPr>
      <w:bookmarkStart w:id="89" w:name="_Toc239648947"/>
      <w:r w:rsidRPr="000F3619">
        <w:rPr>
          <w:b/>
        </w:rPr>
        <w:lastRenderedPageBreak/>
        <w:t>Ylimääräiset vastikkeet</w:t>
      </w:r>
      <w:bookmarkEnd w:id="89"/>
    </w:p>
    <w:p w14:paraId="7B2F29A1" w14:textId="7C16BF11" w:rsidR="00BB591F" w:rsidRPr="000F3619" w:rsidRDefault="00790BC9" w:rsidP="009859AC">
      <w:pPr>
        <w:pStyle w:val="NormalTextSKH"/>
        <w:ind w:left="0"/>
        <w:rPr>
          <w:rFonts w:ascii="Verdana" w:hAnsi="Verdana"/>
          <w:sz w:val="22"/>
          <w:szCs w:val="22"/>
        </w:rPr>
      </w:pPr>
      <w:r>
        <w:rPr>
          <w:rFonts w:ascii="Verdana" w:hAnsi="Verdana"/>
          <w:sz w:val="22"/>
          <w:szCs w:val="22"/>
        </w:rPr>
        <w:t>SKH perii y</w:t>
      </w:r>
      <w:r w:rsidR="00BB591F" w:rsidRPr="000F3619">
        <w:rPr>
          <w:rFonts w:ascii="Verdana" w:hAnsi="Verdana"/>
          <w:sz w:val="22"/>
          <w:szCs w:val="22"/>
        </w:rPr>
        <w:t xml:space="preserve">limääräisen vastikkeen yhtiökokouksen päätöksen mukaisesti tai hallituksen päätöksellä (edellyttää yhtiökokouksen valtuutusta periä ylimääräinen vastike, osakkaille ilmoitetaan hallituksen päätös ja perusteet). </w:t>
      </w:r>
    </w:p>
    <w:p w14:paraId="5B5CFE59" w14:textId="77777777" w:rsidR="00BB591F" w:rsidRPr="000F3619" w:rsidRDefault="00BB591F" w:rsidP="005B001A">
      <w:pPr>
        <w:spacing w:before="360" w:after="120"/>
        <w:rPr>
          <w:b/>
        </w:rPr>
      </w:pPr>
      <w:bookmarkStart w:id="90" w:name="_Toc239648948"/>
      <w:r w:rsidRPr="000F3619">
        <w:rPr>
          <w:b/>
        </w:rPr>
        <w:t>Käyttökorvausten laskutus</w:t>
      </w:r>
      <w:bookmarkEnd w:id="90"/>
    </w:p>
    <w:p w14:paraId="199675B9" w14:textId="77777777" w:rsidR="00BB591F" w:rsidRPr="000F3619" w:rsidRDefault="00BB591F" w:rsidP="009859AC">
      <w:pPr>
        <w:pStyle w:val="NormalTextSKH"/>
        <w:ind w:left="0"/>
        <w:rPr>
          <w:rFonts w:ascii="Verdana" w:hAnsi="Verdana"/>
          <w:sz w:val="22"/>
          <w:szCs w:val="22"/>
        </w:rPr>
      </w:pPr>
      <w:r w:rsidRPr="000F3619">
        <w:rPr>
          <w:rFonts w:ascii="Verdana" w:hAnsi="Verdana"/>
          <w:sz w:val="22"/>
          <w:szCs w:val="22"/>
        </w:rPr>
        <w:t>Säännölliset käyttökorvaussuoritteet laskutetaan kuukausittain vastikkeenmaksun yhteydessä. Huoneistokohtaisesti mitatun vedenkulutuksen tasauslasku toimitetaan kerran vuodessa taloyhtiön ilmoittamien mittarilukemien mukaisesti.</w:t>
      </w:r>
    </w:p>
    <w:p w14:paraId="3C2F086F" w14:textId="4FD32D8B" w:rsidR="00BB591F" w:rsidRDefault="00BB591F" w:rsidP="009859AC">
      <w:pPr>
        <w:pStyle w:val="NormalTextSKH"/>
        <w:ind w:left="0"/>
        <w:rPr>
          <w:rFonts w:ascii="Verdana" w:hAnsi="Verdana"/>
          <w:sz w:val="22"/>
          <w:szCs w:val="22"/>
        </w:rPr>
      </w:pPr>
      <w:r w:rsidRPr="000F3619">
        <w:rPr>
          <w:rFonts w:ascii="Verdana" w:hAnsi="Verdana"/>
          <w:sz w:val="22"/>
          <w:szCs w:val="22"/>
        </w:rPr>
        <w:t>Käyttöön perustuvien käyttökorvausten (ei säännöllisesti vastikkeiden yhteydessä maksettavat käyttökorvaukset) laskeminen ja laskuttaminen tulee ensisijaisesti hoitaa taloyhtiön toimesta. Taloyhtiön nimeämä vastuuhenkilö tilittää maksut taloyhtiön tilille 1-2 kertaa vuodessa.</w:t>
      </w:r>
    </w:p>
    <w:p w14:paraId="73870935" w14:textId="77777777" w:rsidR="00692231" w:rsidRPr="000F3619" w:rsidRDefault="00692231" w:rsidP="009859AC">
      <w:pPr>
        <w:pStyle w:val="NormalTextSKH"/>
        <w:ind w:left="0"/>
        <w:rPr>
          <w:rFonts w:ascii="Verdana" w:hAnsi="Verdana"/>
          <w:sz w:val="22"/>
          <w:szCs w:val="22"/>
        </w:rPr>
      </w:pPr>
    </w:p>
    <w:p w14:paraId="583B1BC6" w14:textId="60100A78" w:rsidR="00B668F5" w:rsidRPr="00692231" w:rsidRDefault="00BB591F" w:rsidP="00692231">
      <w:pPr>
        <w:pStyle w:val="Otsikko3"/>
      </w:pPr>
      <w:bookmarkStart w:id="91" w:name="_Toc239648949"/>
      <w:bookmarkStart w:id="92" w:name="_Toc3408345"/>
      <w:r w:rsidRPr="00692231">
        <w:t>Kirjanpito</w:t>
      </w:r>
      <w:bookmarkStart w:id="93" w:name="_Toc239648950"/>
      <w:bookmarkEnd w:id="91"/>
      <w:bookmarkEnd w:id="92"/>
    </w:p>
    <w:p w14:paraId="44EA093E" w14:textId="77777777" w:rsidR="00BB591F" w:rsidRPr="000F3619" w:rsidRDefault="00BB591F" w:rsidP="005B001A">
      <w:pPr>
        <w:spacing w:before="360" w:after="120"/>
        <w:rPr>
          <w:b/>
        </w:rPr>
      </w:pPr>
      <w:r w:rsidRPr="000F3619">
        <w:rPr>
          <w:b/>
        </w:rPr>
        <w:t>Kuukausittainen kirjanpito</w:t>
      </w:r>
      <w:bookmarkEnd w:id="93"/>
    </w:p>
    <w:p w14:paraId="57F7DA0A" w14:textId="0A0BBF16" w:rsidR="00BB591F" w:rsidRPr="000F3619" w:rsidRDefault="006D710C" w:rsidP="005631F4">
      <w:pPr>
        <w:pStyle w:val="NormalTextSKH"/>
        <w:ind w:left="0"/>
        <w:rPr>
          <w:rFonts w:ascii="Verdana" w:hAnsi="Verdana"/>
          <w:sz w:val="22"/>
          <w:szCs w:val="22"/>
        </w:rPr>
      </w:pPr>
      <w:r>
        <w:rPr>
          <w:rFonts w:ascii="Verdana" w:hAnsi="Verdana"/>
          <w:sz w:val="22"/>
          <w:szCs w:val="22"/>
        </w:rPr>
        <w:t>SKH hoitaa t</w:t>
      </w:r>
      <w:r w:rsidR="00BB591F" w:rsidRPr="000F3619">
        <w:rPr>
          <w:rFonts w:ascii="Verdana" w:hAnsi="Verdana"/>
          <w:sz w:val="22"/>
          <w:szCs w:val="22"/>
        </w:rPr>
        <w:t>ilin avaami</w:t>
      </w:r>
      <w:r>
        <w:rPr>
          <w:rFonts w:ascii="Verdana" w:hAnsi="Verdana"/>
          <w:sz w:val="22"/>
          <w:szCs w:val="22"/>
        </w:rPr>
        <w:t>s</w:t>
      </w:r>
      <w:r w:rsidR="00BB591F" w:rsidRPr="000F3619">
        <w:rPr>
          <w:rFonts w:ascii="Verdana" w:hAnsi="Verdana"/>
          <w:sz w:val="22"/>
          <w:szCs w:val="22"/>
        </w:rPr>
        <w:t>en, tilitapahtumien tiliöin</w:t>
      </w:r>
      <w:r>
        <w:rPr>
          <w:rFonts w:ascii="Verdana" w:hAnsi="Verdana"/>
          <w:sz w:val="22"/>
          <w:szCs w:val="22"/>
        </w:rPr>
        <w:t>nin</w:t>
      </w:r>
      <w:r w:rsidR="00BB591F" w:rsidRPr="000F3619">
        <w:rPr>
          <w:rFonts w:ascii="Verdana" w:hAnsi="Verdana"/>
          <w:sz w:val="22"/>
          <w:szCs w:val="22"/>
        </w:rPr>
        <w:t xml:space="preserve"> ja kirjaami</w:t>
      </w:r>
      <w:r>
        <w:rPr>
          <w:rFonts w:ascii="Verdana" w:hAnsi="Verdana"/>
          <w:sz w:val="22"/>
          <w:szCs w:val="22"/>
        </w:rPr>
        <w:t>s</w:t>
      </w:r>
      <w:r w:rsidR="00BB591F" w:rsidRPr="000F3619">
        <w:rPr>
          <w:rFonts w:ascii="Verdana" w:hAnsi="Verdana"/>
          <w:sz w:val="22"/>
          <w:szCs w:val="22"/>
        </w:rPr>
        <w:t xml:space="preserve">en sekä tarvittavat täsmäytykset. Kirjanpidon väliraportti (tuloslaskelma, tase, talousarviovertailu, </w:t>
      </w:r>
      <w:r w:rsidR="004F5F17">
        <w:rPr>
          <w:rFonts w:ascii="Verdana" w:hAnsi="Verdana"/>
          <w:sz w:val="22"/>
          <w:szCs w:val="22"/>
        </w:rPr>
        <w:t>vastikerahoituslaskelma</w:t>
      </w:r>
      <w:r w:rsidR="00BB591F" w:rsidRPr="000F3619">
        <w:rPr>
          <w:rFonts w:ascii="Verdana" w:hAnsi="Verdana"/>
          <w:sz w:val="22"/>
          <w:szCs w:val="22"/>
        </w:rPr>
        <w:t xml:space="preserve"> ja korjaustilierittely) julkaistaan Talokanavassa seuraavasti: tilikausi päättyy 31.12.: 30.6. tilanne 30.9. mennessä, poikkeava tilikausi: kuuden (6) kuukauden tilanne viimeistään yhdeksän (9) kuukauden k</w:t>
      </w:r>
      <w:r w:rsidR="005631F4" w:rsidRPr="000F3619">
        <w:rPr>
          <w:rFonts w:ascii="Verdana" w:hAnsi="Verdana"/>
          <w:sz w:val="22"/>
          <w:szCs w:val="22"/>
        </w:rPr>
        <w:t>uluttua tilikauden alkamisesta.</w:t>
      </w:r>
    </w:p>
    <w:p w14:paraId="2A266F05" w14:textId="77777777" w:rsidR="00BB591F" w:rsidRPr="000F3619" w:rsidRDefault="00BB591F" w:rsidP="005B001A">
      <w:pPr>
        <w:spacing w:before="360" w:after="120"/>
        <w:rPr>
          <w:b/>
        </w:rPr>
      </w:pPr>
      <w:bookmarkStart w:id="94" w:name="_Toc239648951"/>
      <w:r w:rsidRPr="000F3619">
        <w:rPr>
          <w:b/>
        </w:rPr>
        <w:t>Erillisselvitysten laadinta</w:t>
      </w:r>
      <w:bookmarkEnd w:id="94"/>
    </w:p>
    <w:p w14:paraId="1F7DEADC" w14:textId="7902AFF6" w:rsidR="00BB591F" w:rsidRPr="000F3619" w:rsidRDefault="006D710C" w:rsidP="009859AC">
      <w:pPr>
        <w:pStyle w:val="NormalTextSKH"/>
        <w:ind w:left="0"/>
        <w:rPr>
          <w:rFonts w:ascii="Verdana" w:hAnsi="Verdana"/>
          <w:sz w:val="22"/>
          <w:szCs w:val="22"/>
        </w:rPr>
      </w:pPr>
      <w:r>
        <w:rPr>
          <w:rFonts w:ascii="Verdana" w:hAnsi="Verdana"/>
          <w:sz w:val="22"/>
          <w:szCs w:val="22"/>
        </w:rPr>
        <w:t>Erillisselvitys on t</w:t>
      </w:r>
      <w:r w:rsidR="00BB591F" w:rsidRPr="000F3619">
        <w:rPr>
          <w:rFonts w:ascii="Verdana" w:hAnsi="Verdana"/>
          <w:sz w:val="22"/>
          <w:szCs w:val="22"/>
        </w:rPr>
        <w:t>ilintarkastajan, hallituksen tai yhtiökokouksen pyynnöstä tai muusta syystä suoritettava</w:t>
      </w:r>
      <w:r>
        <w:rPr>
          <w:rFonts w:ascii="Verdana" w:hAnsi="Verdana"/>
          <w:sz w:val="22"/>
          <w:szCs w:val="22"/>
        </w:rPr>
        <w:t xml:space="preserve"> erillistoimi</w:t>
      </w:r>
      <w:r w:rsidR="00BB591F" w:rsidRPr="000F3619">
        <w:rPr>
          <w:rFonts w:ascii="Verdana" w:hAnsi="Verdana"/>
          <w:sz w:val="22"/>
          <w:szCs w:val="22"/>
        </w:rPr>
        <w:t>. Erillisselvityksillä tarkoitetaan poikkeuksellisia, normaaleja suunnittelu- tai vaihtoehtolaskelmia laajempia selvityksiä, joissa käytetään yleensä hyväksi useampien vuosien kirjanpitoaineistoa.</w:t>
      </w:r>
    </w:p>
    <w:p w14:paraId="3CA7BDCF" w14:textId="77777777" w:rsidR="00BB591F" w:rsidRPr="000F3619" w:rsidRDefault="00BB591F" w:rsidP="005B001A">
      <w:pPr>
        <w:spacing w:before="360" w:after="120"/>
        <w:rPr>
          <w:b/>
        </w:rPr>
      </w:pPr>
      <w:bookmarkStart w:id="95" w:name="_Toc239648952"/>
      <w:r w:rsidRPr="000F3619">
        <w:rPr>
          <w:b/>
        </w:rPr>
        <w:t>Verotuksen tarkastus</w:t>
      </w:r>
      <w:bookmarkEnd w:id="95"/>
    </w:p>
    <w:p w14:paraId="0A297768" w14:textId="5C46E2C4" w:rsidR="00BB591F" w:rsidRPr="000F3619" w:rsidRDefault="006D710C" w:rsidP="009859AC">
      <w:pPr>
        <w:pStyle w:val="NormalTextSKH"/>
        <w:ind w:left="0"/>
        <w:rPr>
          <w:rFonts w:ascii="Verdana" w:hAnsi="Verdana"/>
          <w:sz w:val="22"/>
          <w:szCs w:val="22"/>
        </w:rPr>
      </w:pPr>
      <w:r>
        <w:rPr>
          <w:rFonts w:ascii="Verdana" w:hAnsi="Verdana"/>
          <w:sz w:val="22"/>
          <w:szCs w:val="22"/>
        </w:rPr>
        <w:t>SKH tarkistaa v</w:t>
      </w:r>
      <w:r w:rsidR="00BB591F" w:rsidRPr="000F3619">
        <w:rPr>
          <w:rFonts w:ascii="Verdana" w:hAnsi="Verdana"/>
          <w:sz w:val="22"/>
          <w:szCs w:val="22"/>
        </w:rPr>
        <w:t>erotuspäätökse</w:t>
      </w:r>
      <w:r>
        <w:rPr>
          <w:rFonts w:ascii="Verdana" w:hAnsi="Verdana"/>
          <w:sz w:val="22"/>
          <w:szCs w:val="22"/>
        </w:rPr>
        <w:t>t</w:t>
      </w:r>
      <w:r w:rsidR="00BB591F" w:rsidRPr="000F3619">
        <w:rPr>
          <w:rFonts w:ascii="Verdana" w:hAnsi="Verdana"/>
          <w:sz w:val="22"/>
          <w:szCs w:val="22"/>
        </w:rPr>
        <w:t xml:space="preserve"> sekä </w:t>
      </w:r>
      <w:r>
        <w:rPr>
          <w:rFonts w:ascii="Verdana" w:hAnsi="Verdana"/>
          <w:sz w:val="22"/>
          <w:szCs w:val="22"/>
        </w:rPr>
        <w:t xml:space="preserve">hoitaa </w:t>
      </w:r>
      <w:r w:rsidR="00BB591F" w:rsidRPr="000F3619">
        <w:rPr>
          <w:rFonts w:ascii="Verdana" w:hAnsi="Verdana"/>
          <w:sz w:val="22"/>
          <w:szCs w:val="22"/>
        </w:rPr>
        <w:t>mahdollisten muutosten ilmoittami</w:t>
      </w:r>
      <w:r>
        <w:rPr>
          <w:rFonts w:ascii="Verdana" w:hAnsi="Verdana"/>
          <w:sz w:val="22"/>
          <w:szCs w:val="22"/>
        </w:rPr>
        <w:t>s</w:t>
      </w:r>
      <w:r w:rsidR="00BB591F" w:rsidRPr="000F3619">
        <w:rPr>
          <w:rFonts w:ascii="Verdana" w:hAnsi="Verdana"/>
          <w:sz w:val="22"/>
          <w:szCs w:val="22"/>
        </w:rPr>
        <w:t>en verotuksen oikaisulautakunnalle</w:t>
      </w:r>
      <w:r w:rsidR="000913C4">
        <w:rPr>
          <w:rFonts w:ascii="Verdana" w:hAnsi="Verdana"/>
          <w:sz w:val="22"/>
          <w:szCs w:val="22"/>
        </w:rPr>
        <w:t xml:space="preserve"> </w:t>
      </w:r>
      <w:r w:rsidR="000913C4" w:rsidRPr="000913C4">
        <w:rPr>
          <w:rFonts w:ascii="Verdana" w:hAnsi="Verdana"/>
          <w:sz w:val="22"/>
          <w:szCs w:val="22"/>
        </w:rPr>
        <w:t>hallituksen päätöksen mukaisesti.</w:t>
      </w:r>
    </w:p>
    <w:p w14:paraId="73D69603" w14:textId="77777777" w:rsidR="00BB591F" w:rsidRPr="000F3619" w:rsidRDefault="00BB591F" w:rsidP="005B001A">
      <w:pPr>
        <w:spacing w:before="360" w:after="120"/>
        <w:rPr>
          <w:b/>
        </w:rPr>
      </w:pPr>
      <w:bookmarkStart w:id="96" w:name="_Toc239648953"/>
      <w:r w:rsidRPr="000F3619">
        <w:rPr>
          <w:b/>
        </w:rPr>
        <w:t>Verohallintoon laadittavat ilmoitukset</w:t>
      </w:r>
      <w:bookmarkEnd w:id="96"/>
    </w:p>
    <w:p w14:paraId="0A459D84" w14:textId="6CDDE25F" w:rsidR="009859AC" w:rsidRPr="000F3619" w:rsidRDefault="006D710C" w:rsidP="009859AC">
      <w:pPr>
        <w:pStyle w:val="NormalTextSKH"/>
        <w:ind w:left="0"/>
        <w:rPr>
          <w:rFonts w:ascii="Verdana" w:hAnsi="Verdana"/>
          <w:sz w:val="22"/>
          <w:szCs w:val="22"/>
        </w:rPr>
      </w:pPr>
      <w:r>
        <w:rPr>
          <w:rFonts w:ascii="Verdana" w:hAnsi="Verdana"/>
          <w:sz w:val="22"/>
          <w:szCs w:val="22"/>
        </w:rPr>
        <w:t>SKH laatii ja toimittaa t</w:t>
      </w:r>
      <w:r w:rsidR="00BB591F" w:rsidRPr="000F3619">
        <w:rPr>
          <w:rFonts w:ascii="Verdana" w:hAnsi="Verdana"/>
          <w:sz w:val="22"/>
          <w:szCs w:val="22"/>
        </w:rPr>
        <w:t>uloveroilmoituksen veroviranomaisille vuosittain neljän (4) kuukauden kuluessa tilikauden päättymisestä.</w:t>
      </w:r>
    </w:p>
    <w:p w14:paraId="58C080D0" w14:textId="77777777" w:rsidR="00BB591F" w:rsidRPr="000F3619" w:rsidRDefault="00BB591F" w:rsidP="005B001A">
      <w:pPr>
        <w:spacing w:before="360" w:after="120"/>
        <w:rPr>
          <w:b/>
        </w:rPr>
      </w:pPr>
      <w:bookmarkStart w:id="97" w:name="_Toc239648954"/>
      <w:r w:rsidRPr="000F3619">
        <w:rPr>
          <w:b/>
        </w:rPr>
        <w:t>Tilinpäätöksen laadinta</w:t>
      </w:r>
      <w:bookmarkEnd w:id="97"/>
    </w:p>
    <w:p w14:paraId="6C1AA2EC" w14:textId="7DF3FE19" w:rsidR="00BB591F" w:rsidRPr="000F3619" w:rsidRDefault="006D710C" w:rsidP="009859AC">
      <w:pPr>
        <w:pStyle w:val="NormalTextSKH"/>
        <w:ind w:left="0"/>
        <w:rPr>
          <w:rFonts w:ascii="Verdana" w:hAnsi="Verdana" w:cs="Helvetica"/>
          <w:color w:val="000000"/>
          <w:sz w:val="22"/>
          <w:szCs w:val="22"/>
        </w:rPr>
      </w:pPr>
      <w:r>
        <w:rPr>
          <w:rFonts w:ascii="Verdana" w:hAnsi="Verdana"/>
          <w:sz w:val="22"/>
          <w:szCs w:val="22"/>
        </w:rPr>
        <w:t>SKH laatii t</w:t>
      </w:r>
      <w:r w:rsidR="00BB591F" w:rsidRPr="000F3619">
        <w:rPr>
          <w:rFonts w:ascii="Verdana" w:hAnsi="Verdana"/>
          <w:sz w:val="22"/>
          <w:szCs w:val="22"/>
        </w:rPr>
        <w:t>ilinpäätösehdotuksen hallitukselle ja lopullisen tilinpäätöksen yhtiökokoukselle.</w:t>
      </w:r>
      <w:r w:rsidR="00BB591F" w:rsidRPr="000F3619">
        <w:rPr>
          <w:rFonts w:ascii="Verdana" w:hAnsi="Verdana" w:cs="Helvetica"/>
          <w:color w:val="000000"/>
          <w:sz w:val="22"/>
          <w:szCs w:val="22"/>
        </w:rPr>
        <w:t xml:space="preserve"> </w:t>
      </w:r>
    </w:p>
    <w:p w14:paraId="0E5C4EAB" w14:textId="47669D15" w:rsidR="00BB591F" w:rsidRPr="000F3619" w:rsidRDefault="00BB591F" w:rsidP="005631F4">
      <w:pPr>
        <w:pStyle w:val="NormalTextSKH"/>
        <w:ind w:left="0"/>
        <w:rPr>
          <w:rFonts w:ascii="Verdana" w:hAnsi="Verdana" w:cs="Helvetica"/>
          <w:color w:val="000000"/>
          <w:sz w:val="22"/>
          <w:szCs w:val="22"/>
        </w:rPr>
      </w:pPr>
      <w:r w:rsidRPr="000F3619">
        <w:rPr>
          <w:rFonts w:ascii="Verdana" w:hAnsi="Verdana" w:cs="Helvetica"/>
          <w:color w:val="000000"/>
          <w:sz w:val="22"/>
          <w:szCs w:val="22"/>
        </w:rPr>
        <w:lastRenderedPageBreak/>
        <w:t>Tilinpäätös laaditaan tilikauden päätyttyä ja se on nähtävillä Talokanavassa. Tilinpäätös käsitellään hallituksen varsinaista yhtiökokous</w:t>
      </w:r>
      <w:r w:rsidR="005631F4" w:rsidRPr="000F3619">
        <w:rPr>
          <w:rFonts w:ascii="Verdana" w:hAnsi="Verdana" w:cs="Helvetica"/>
          <w:color w:val="000000"/>
          <w:sz w:val="22"/>
          <w:szCs w:val="22"/>
        </w:rPr>
        <w:t>ta valmistelevassa kokouksessa.</w:t>
      </w:r>
    </w:p>
    <w:p w14:paraId="0642BE81" w14:textId="77777777" w:rsidR="00BB591F" w:rsidRPr="000F3619" w:rsidRDefault="00BB591F" w:rsidP="005B001A">
      <w:pPr>
        <w:spacing w:before="360" w:after="120"/>
        <w:rPr>
          <w:b/>
        </w:rPr>
      </w:pPr>
      <w:r w:rsidRPr="000F3619">
        <w:rPr>
          <w:b/>
        </w:rPr>
        <w:t>Tilinpäätöstilastot</w:t>
      </w:r>
    </w:p>
    <w:p w14:paraId="4993202C" w14:textId="49764853" w:rsidR="00BB591F" w:rsidRPr="000F3619" w:rsidRDefault="006D710C" w:rsidP="009859AC">
      <w:pPr>
        <w:pStyle w:val="NormalTextSKH"/>
        <w:ind w:left="0"/>
        <w:rPr>
          <w:rFonts w:ascii="Verdana" w:hAnsi="Verdana"/>
          <w:sz w:val="22"/>
          <w:szCs w:val="22"/>
        </w:rPr>
      </w:pPr>
      <w:r>
        <w:rPr>
          <w:rFonts w:ascii="Verdana" w:hAnsi="Verdana"/>
          <w:sz w:val="22"/>
          <w:szCs w:val="22"/>
        </w:rPr>
        <w:t>SKH toimittaa</w:t>
      </w:r>
      <w:r w:rsidRPr="000F3619">
        <w:rPr>
          <w:rFonts w:ascii="Verdana" w:hAnsi="Verdana"/>
          <w:sz w:val="22"/>
          <w:szCs w:val="22"/>
        </w:rPr>
        <w:t xml:space="preserve"> </w:t>
      </w:r>
      <w:r w:rsidR="00BB591F" w:rsidRPr="000F3619">
        <w:rPr>
          <w:rFonts w:ascii="Verdana" w:hAnsi="Verdana"/>
          <w:sz w:val="22"/>
          <w:szCs w:val="22"/>
        </w:rPr>
        <w:t>Kiinteistöalan tilinpäätöstilasto</w:t>
      </w:r>
      <w:r>
        <w:rPr>
          <w:rFonts w:ascii="Verdana" w:hAnsi="Verdana"/>
          <w:sz w:val="22"/>
          <w:szCs w:val="22"/>
        </w:rPr>
        <w:t xml:space="preserve">- tms. tiedot </w:t>
      </w:r>
      <w:r w:rsidR="00BB591F" w:rsidRPr="000F3619">
        <w:rPr>
          <w:rFonts w:ascii="Verdana" w:hAnsi="Verdana"/>
          <w:sz w:val="22"/>
          <w:szCs w:val="22"/>
        </w:rPr>
        <w:t>Tilastokeskuksen erillisestä vaatimuksesta.</w:t>
      </w:r>
    </w:p>
    <w:p w14:paraId="2C461280" w14:textId="77777777" w:rsidR="00BB591F" w:rsidRPr="000F3619" w:rsidRDefault="00BB591F" w:rsidP="005B001A">
      <w:pPr>
        <w:spacing w:before="360" w:after="120"/>
        <w:rPr>
          <w:b/>
        </w:rPr>
      </w:pPr>
      <w:bookmarkStart w:id="98" w:name="_Toc239648955"/>
      <w:r w:rsidRPr="000F3619">
        <w:rPr>
          <w:b/>
        </w:rPr>
        <w:t>Tilintarkastuksen järjestäminen</w:t>
      </w:r>
      <w:bookmarkEnd w:id="98"/>
    </w:p>
    <w:p w14:paraId="17407C2A" w14:textId="322E70AF" w:rsidR="00BB591F" w:rsidRDefault="006D710C" w:rsidP="009859AC">
      <w:pPr>
        <w:pStyle w:val="NormalTextSKH"/>
        <w:ind w:left="0"/>
        <w:rPr>
          <w:rFonts w:ascii="Verdana" w:hAnsi="Verdana"/>
          <w:sz w:val="22"/>
          <w:szCs w:val="22"/>
        </w:rPr>
      </w:pPr>
      <w:r>
        <w:rPr>
          <w:rFonts w:ascii="Verdana" w:hAnsi="Verdana"/>
          <w:sz w:val="22"/>
          <w:szCs w:val="22"/>
        </w:rPr>
        <w:t>SKH järjestää t</w:t>
      </w:r>
      <w:r w:rsidR="00BB591F" w:rsidRPr="000F3619">
        <w:rPr>
          <w:rFonts w:ascii="Verdana" w:hAnsi="Verdana"/>
          <w:sz w:val="22"/>
          <w:szCs w:val="22"/>
        </w:rPr>
        <w:t>ilintarkastuksen lain ja taloyhtiön yhtiöjärjestyksen mukaisesti.</w:t>
      </w:r>
    </w:p>
    <w:p w14:paraId="3AA5C7E9" w14:textId="77777777" w:rsidR="00692231" w:rsidRPr="000F3619" w:rsidRDefault="00692231" w:rsidP="009859AC">
      <w:pPr>
        <w:pStyle w:val="NormalTextSKH"/>
        <w:ind w:left="0"/>
        <w:rPr>
          <w:rFonts w:ascii="Verdana" w:hAnsi="Verdana"/>
          <w:sz w:val="22"/>
          <w:szCs w:val="22"/>
        </w:rPr>
      </w:pPr>
    </w:p>
    <w:p w14:paraId="0BC39305" w14:textId="74E5E27B" w:rsidR="00747714" w:rsidRPr="00692231" w:rsidRDefault="00BB591F" w:rsidP="00692231">
      <w:pPr>
        <w:pStyle w:val="Otsikko3"/>
      </w:pPr>
      <w:bookmarkStart w:id="99" w:name="_Toc239648956"/>
      <w:bookmarkStart w:id="100" w:name="_Toc3408346"/>
      <w:r w:rsidRPr="00692231">
        <w:t>Lainat</w:t>
      </w:r>
      <w:bookmarkStart w:id="101" w:name="_Toc239648957"/>
      <w:bookmarkEnd w:id="99"/>
      <w:bookmarkEnd w:id="100"/>
    </w:p>
    <w:p w14:paraId="24103E8C" w14:textId="77777777" w:rsidR="00BB591F" w:rsidRPr="000F3619" w:rsidRDefault="00BB591F" w:rsidP="005B001A">
      <w:pPr>
        <w:spacing w:before="360" w:after="120"/>
        <w:rPr>
          <w:b/>
          <w:bCs/>
        </w:rPr>
      </w:pPr>
      <w:r w:rsidRPr="000F3619">
        <w:rPr>
          <w:b/>
        </w:rPr>
        <w:t>Lainan kilpailutus ja nosto</w:t>
      </w:r>
      <w:bookmarkEnd w:id="101"/>
    </w:p>
    <w:p w14:paraId="1E3C5348" w14:textId="7ECFC6C0" w:rsidR="00BB591F" w:rsidRPr="000F3619" w:rsidRDefault="00BB591F" w:rsidP="009859AC">
      <w:pPr>
        <w:pStyle w:val="NormalTextSKH"/>
        <w:ind w:left="0"/>
        <w:rPr>
          <w:rFonts w:ascii="Verdana" w:hAnsi="Verdana"/>
          <w:sz w:val="22"/>
          <w:szCs w:val="22"/>
        </w:rPr>
      </w:pPr>
      <w:r w:rsidRPr="000F3619">
        <w:rPr>
          <w:rFonts w:ascii="Verdana" w:hAnsi="Verdana"/>
          <w:sz w:val="22"/>
          <w:szCs w:val="22"/>
        </w:rPr>
        <w:t xml:space="preserve">Lainan kilpailuttaminen, panttikirjojen hakeminen/luovuttaminen ja lainan nostaminen </w:t>
      </w:r>
      <w:r w:rsidR="0026268D">
        <w:rPr>
          <w:rFonts w:ascii="Verdana" w:hAnsi="Verdana"/>
          <w:sz w:val="22"/>
          <w:szCs w:val="22"/>
        </w:rPr>
        <w:t xml:space="preserve">tehdään </w:t>
      </w:r>
      <w:r w:rsidRPr="000F3619">
        <w:rPr>
          <w:rFonts w:ascii="Verdana" w:hAnsi="Verdana"/>
          <w:sz w:val="22"/>
          <w:szCs w:val="22"/>
        </w:rPr>
        <w:t>yhtiökokouksen päätösten mukaisesti.</w:t>
      </w:r>
    </w:p>
    <w:p w14:paraId="0B53C382" w14:textId="77777777" w:rsidR="00BB591F" w:rsidRPr="000F3619" w:rsidRDefault="00BB591F" w:rsidP="005B001A">
      <w:pPr>
        <w:spacing w:before="360" w:after="120"/>
        <w:rPr>
          <w:b/>
        </w:rPr>
      </w:pPr>
      <w:bookmarkStart w:id="102" w:name="_Toc239648958"/>
      <w:r w:rsidRPr="000F3619">
        <w:rPr>
          <w:b/>
        </w:rPr>
        <w:t>Lainojen hoitaminen</w:t>
      </w:r>
      <w:bookmarkEnd w:id="102"/>
    </w:p>
    <w:p w14:paraId="277FF73E" w14:textId="6A14D30C" w:rsidR="00BB591F" w:rsidRPr="000F3619" w:rsidRDefault="006B6E38" w:rsidP="009859AC">
      <w:pPr>
        <w:pStyle w:val="NormalTextSKH"/>
        <w:ind w:left="0"/>
        <w:rPr>
          <w:rFonts w:ascii="Verdana" w:hAnsi="Verdana"/>
          <w:sz w:val="22"/>
          <w:szCs w:val="22"/>
        </w:rPr>
      </w:pPr>
      <w:r>
        <w:rPr>
          <w:rFonts w:ascii="Verdana" w:hAnsi="Verdana"/>
          <w:sz w:val="22"/>
          <w:szCs w:val="22"/>
        </w:rPr>
        <w:t>Korot</w:t>
      </w:r>
      <w:r w:rsidR="00BB591F" w:rsidRPr="000F3619">
        <w:rPr>
          <w:rFonts w:ascii="Verdana" w:hAnsi="Verdana"/>
          <w:sz w:val="22"/>
          <w:szCs w:val="22"/>
        </w:rPr>
        <w:t xml:space="preserve"> ja lyhenny</w:t>
      </w:r>
      <w:r>
        <w:rPr>
          <w:rFonts w:ascii="Verdana" w:hAnsi="Verdana"/>
          <w:sz w:val="22"/>
          <w:szCs w:val="22"/>
        </w:rPr>
        <w:t>kset sekä määräaikaisten tai ylimääräisten osakassuoritusten jälkeen suoritettavat lainalyhennykset suori</w:t>
      </w:r>
      <w:r w:rsidR="00BB591F" w:rsidRPr="000F3619">
        <w:rPr>
          <w:rFonts w:ascii="Verdana" w:hAnsi="Verdana"/>
          <w:sz w:val="22"/>
          <w:szCs w:val="22"/>
        </w:rPr>
        <w:t>t</w:t>
      </w:r>
      <w:r>
        <w:rPr>
          <w:rFonts w:ascii="Verdana" w:hAnsi="Verdana"/>
          <w:sz w:val="22"/>
          <w:szCs w:val="22"/>
        </w:rPr>
        <w:t>etaan</w:t>
      </w:r>
      <w:r w:rsidR="00BB591F" w:rsidRPr="000F3619">
        <w:rPr>
          <w:rFonts w:ascii="Verdana" w:hAnsi="Verdana"/>
          <w:sz w:val="22"/>
          <w:szCs w:val="22"/>
        </w:rPr>
        <w:t xml:space="preserve"> lainanhoitosuunnitelman mukaisesti</w:t>
      </w:r>
      <w:r>
        <w:rPr>
          <w:rFonts w:ascii="Verdana" w:hAnsi="Verdana"/>
          <w:sz w:val="22"/>
          <w:szCs w:val="22"/>
        </w:rPr>
        <w:t>. SKH huolehtii l</w:t>
      </w:r>
      <w:r w:rsidR="00BB591F" w:rsidRPr="000F3619">
        <w:rPr>
          <w:rFonts w:ascii="Verdana" w:hAnsi="Verdana"/>
          <w:sz w:val="22"/>
          <w:szCs w:val="22"/>
        </w:rPr>
        <w:t>ainanlyhennysohjelman päivittämisestä lainaosuussuoritusten yhteydessä.</w:t>
      </w:r>
    </w:p>
    <w:p w14:paraId="733CD505" w14:textId="77777777" w:rsidR="00BB591F" w:rsidRPr="000F3619" w:rsidRDefault="00BB591F" w:rsidP="005B001A">
      <w:pPr>
        <w:spacing w:before="360" w:after="120"/>
        <w:rPr>
          <w:b/>
        </w:rPr>
      </w:pPr>
      <w:bookmarkStart w:id="103" w:name="_Toc239648959"/>
      <w:r w:rsidRPr="000F3619">
        <w:rPr>
          <w:b/>
        </w:rPr>
        <w:t>Huoneistokohtaisen lainaosuuslaskelman laadinta</w:t>
      </w:r>
      <w:bookmarkEnd w:id="103"/>
    </w:p>
    <w:p w14:paraId="7FC5164D" w14:textId="1FB01274" w:rsidR="00BB591F" w:rsidRPr="000F3619" w:rsidRDefault="001F2EAF" w:rsidP="009859AC">
      <w:pPr>
        <w:pStyle w:val="NormalTextSKH"/>
        <w:ind w:left="0"/>
        <w:rPr>
          <w:rFonts w:ascii="Verdana" w:hAnsi="Verdana"/>
          <w:sz w:val="22"/>
          <w:szCs w:val="22"/>
        </w:rPr>
      </w:pPr>
      <w:r>
        <w:rPr>
          <w:rFonts w:ascii="Verdana" w:hAnsi="Verdana"/>
          <w:sz w:val="22"/>
          <w:szCs w:val="22"/>
        </w:rPr>
        <w:t>Huoneistokohtainen lainaosuuslaskelma</w:t>
      </w:r>
      <w:r w:rsidR="00BB591F" w:rsidRPr="000F3619">
        <w:rPr>
          <w:rFonts w:ascii="Verdana" w:hAnsi="Verdana"/>
          <w:sz w:val="22"/>
          <w:szCs w:val="22"/>
        </w:rPr>
        <w:t xml:space="preserve"> </w:t>
      </w:r>
      <w:r>
        <w:rPr>
          <w:rFonts w:ascii="Verdana" w:hAnsi="Verdana"/>
          <w:sz w:val="22"/>
          <w:szCs w:val="22"/>
        </w:rPr>
        <w:t>laaditaan</w:t>
      </w:r>
      <w:r w:rsidR="00BB591F" w:rsidRPr="000F3619">
        <w:rPr>
          <w:rFonts w:ascii="Verdana" w:hAnsi="Verdana"/>
          <w:sz w:val="22"/>
          <w:szCs w:val="22"/>
        </w:rPr>
        <w:t xml:space="preserve"> osakkaan tilauksesta.</w:t>
      </w:r>
    </w:p>
    <w:p w14:paraId="46F580FB" w14:textId="77777777" w:rsidR="00BB591F" w:rsidRPr="000F3619" w:rsidRDefault="00BB591F" w:rsidP="005B001A">
      <w:pPr>
        <w:spacing w:before="360" w:after="120"/>
        <w:rPr>
          <w:b/>
        </w:rPr>
      </w:pPr>
      <w:bookmarkStart w:id="104" w:name="_Toc239648960"/>
      <w:r w:rsidRPr="000F3619">
        <w:rPr>
          <w:b/>
        </w:rPr>
        <w:t>Panttikirjojen hallinta</w:t>
      </w:r>
      <w:bookmarkEnd w:id="104"/>
    </w:p>
    <w:p w14:paraId="06505801" w14:textId="77777777" w:rsidR="0026268D" w:rsidRPr="00BF5A1A" w:rsidRDefault="0026268D" w:rsidP="0026268D">
      <w:pPr>
        <w:pStyle w:val="NormalTextSKH"/>
        <w:ind w:left="0"/>
        <w:rPr>
          <w:rFonts w:ascii="Verdana" w:hAnsi="Verdana"/>
          <w:sz w:val="22"/>
          <w:szCs w:val="22"/>
        </w:rPr>
      </w:pPr>
      <w:r w:rsidRPr="00BF5A1A">
        <w:rPr>
          <w:rFonts w:ascii="Verdana" w:hAnsi="Verdana"/>
          <w:sz w:val="22"/>
          <w:szCs w:val="22"/>
        </w:rPr>
        <w:t>SKH huolehtii panttikirjojen hallinnoinnista.</w:t>
      </w:r>
    </w:p>
    <w:p w14:paraId="2935BEB7" w14:textId="2AD91B31" w:rsidR="00A83F74" w:rsidRDefault="00A83F74" w:rsidP="00BA1688">
      <w:pPr>
        <w:pStyle w:val="NormalTextSKH"/>
        <w:ind w:left="0"/>
        <w:rPr>
          <w:rFonts w:ascii="Verdana" w:hAnsi="Verdana"/>
          <w:sz w:val="22"/>
          <w:szCs w:val="22"/>
        </w:rPr>
      </w:pPr>
      <w:r w:rsidRPr="00BF5A1A">
        <w:rPr>
          <w:rFonts w:ascii="Verdana" w:hAnsi="Verdana"/>
          <w:sz w:val="22"/>
          <w:szCs w:val="22"/>
        </w:rPr>
        <w:t>Panttikirjat pyritään muuttamaan sähköiseksi. SKH tekee Maan</w:t>
      </w:r>
      <w:r w:rsidR="0026268D" w:rsidRPr="00BF5A1A">
        <w:rPr>
          <w:rFonts w:ascii="Verdana" w:hAnsi="Verdana"/>
          <w:sz w:val="22"/>
          <w:szCs w:val="22"/>
        </w:rPr>
        <w:t>mittauslaitokselle muuntohakemuksen</w:t>
      </w:r>
      <w:r w:rsidRPr="00BF5A1A">
        <w:rPr>
          <w:rFonts w:ascii="Verdana" w:hAnsi="Verdana"/>
          <w:sz w:val="22"/>
          <w:szCs w:val="22"/>
        </w:rPr>
        <w:t xml:space="preserve"> vapaista panttikirjoista. Sähköinen merkintä lainhuuto- ja kiinnitysrekisterissä k</w:t>
      </w:r>
      <w:r w:rsidR="0026268D" w:rsidRPr="00BF5A1A">
        <w:rPr>
          <w:rFonts w:ascii="Verdana" w:hAnsi="Verdana"/>
          <w:sz w:val="22"/>
          <w:szCs w:val="22"/>
        </w:rPr>
        <w:t xml:space="preserve">orvaa kirjallisen panttikirjan. </w:t>
      </w:r>
    </w:p>
    <w:p w14:paraId="65F4FCBE" w14:textId="77777777" w:rsidR="00692231" w:rsidRPr="00BF5A1A" w:rsidRDefault="00692231" w:rsidP="00BA1688">
      <w:pPr>
        <w:pStyle w:val="NormalTextSKH"/>
        <w:ind w:left="0"/>
        <w:rPr>
          <w:rFonts w:ascii="Verdana" w:hAnsi="Verdana"/>
          <w:sz w:val="22"/>
          <w:szCs w:val="22"/>
        </w:rPr>
      </w:pPr>
    </w:p>
    <w:p w14:paraId="387A89EA" w14:textId="6BB846DD" w:rsidR="009859AC" w:rsidRPr="00692231" w:rsidRDefault="00BB591F" w:rsidP="00692231">
      <w:pPr>
        <w:pStyle w:val="Otsikko3"/>
      </w:pPr>
      <w:bookmarkStart w:id="105" w:name="_Toc239648961"/>
      <w:bookmarkStart w:id="106" w:name="_Toc3408347"/>
      <w:r w:rsidRPr="00692231">
        <w:t>Talousarvion laatiminen</w:t>
      </w:r>
      <w:bookmarkEnd w:id="105"/>
      <w:bookmarkEnd w:id="106"/>
    </w:p>
    <w:p w14:paraId="161B62E8" w14:textId="1DA1DADC" w:rsidR="00BB591F" w:rsidRDefault="0026268D" w:rsidP="009859AC">
      <w:pPr>
        <w:pStyle w:val="NormalTextSKH"/>
        <w:ind w:left="0"/>
        <w:rPr>
          <w:rFonts w:ascii="Verdana" w:hAnsi="Verdana"/>
          <w:sz w:val="22"/>
          <w:szCs w:val="22"/>
        </w:rPr>
      </w:pPr>
      <w:r>
        <w:rPr>
          <w:rFonts w:ascii="Verdana" w:hAnsi="Verdana"/>
          <w:sz w:val="22"/>
          <w:szCs w:val="22"/>
        </w:rPr>
        <w:t>SKH laatii t</w:t>
      </w:r>
      <w:r w:rsidR="001F2EAF">
        <w:rPr>
          <w:rFonts w:ascii="Verdana" w:hAnsi="Verdana"/>
          <w:sz w:val="22"/>
          <w:szCs w:val="22"/>
        </w:rPr>
        <w:t xml:space="preserve">alousarvioehdotuksen </w:t>
      </w:r>
      <w:r w:rsidR="00BB591F" w:rsidRPr="000F3619">
        <w:rPr>
          <w:rFonts w:ascii="Verdana" w:hAnsi="Verdana"/>
          <w:sz w:val="22"/>
          <w:szCs w:val="22"/>
        </w:rPr>
        <w:t>hallitukselle ja yhtiökokoukselle.</w:t>
      </w:r>
    </w:p>
    <w:p w14:paraId="6555E257" w14:textId="77777777" w:rsidR="00692231" w:rsidRPr="000F3619" w:rsidRDefault="00692231" w:rsidP="009859AC">
      <w:pPr>
        <w:pStyle w:val="NormalTextSKH"/>
        <w:ind w:left="0"/>
        <w:rPr>
          <w:rFonts w:ascii="Verdana" w:hAnsi="Verdana"/>
          <w:sz w:val="22"/>
          <w:szCs w:val="22"/>
        </w:rPr>
      </w:pPr>
    </w:p>
    <w:p w14:paraId="33AE234B" w14:textId="54AA2031" w:rsidR="00BB591F" w:rsidRPr="00692231" w:rsidRDefault="00BB591F" w:rsidP="00692231">
      <w:pPr>
        <w:pStyle w:val="Otsikko3"/>
      </w:pPr>
      <w:bookmarkStart w:id="107" w:name="_Toc239648962"/>
      <w:bookmarkStart w:id="108" w:name="_Toc3408348"/>
      <w:r w:rsidRPr="00692231">
        <w:t>ALV-laskelmat</w:t>
      </w:r>
      <w:bookmarkEnd w:id="107"/>
      <w:bookmarkEnd w:id="108"/>
    </w:p>
    <w:p w14:paraId="3A8CB2E3" w14:textId="77777777" w:rsidR="00BB591F" w:rsidRPr="000F3619" w:rsidRDefault="00BB591F" w:rsidP="005B001A">
      <w:pPr>
        <w:spacing w:before="360" w:after="120"/>
        <w:rPr>
          <w:b/>
        </w:rPr>
      </w:pPr>
      <w:bookmarkStart w:id="109" w:name="_Toc239648963"/>
      <w:r w:rsidRPr="000F3619">
        <w:rPr>
          <w:b/>
        </w:rPr>
        <w:t>Todistus energiahyödykkeen hintaan sisältyvästä alv:sta</w:t>
      </w:r>
      <w:bookmarkEnd w:id="109"/>
    </w:p>
    <w:p w14:paraId="42B7829C" w14:textId="138B7203" w:rsidR="00BB591F" w:rsidRPr="000F3619" w:rsidRDefault="0026268D" w:rsidP="009859AC">
      <w:pPr>
        <w:pStyle w:val="NormalTextSKH"/>
        <w:ind w:left="0"/>
        <w:rPr>
          <w:rFonts w:ascii="Verdana" w:hAnsi="Verdana"/>
          <w:sz w:val="22"/>
          <w:szCs w:val="22"/>
        </w:rPr>
      </w:pPr>
      <w:r>
        <w:rPr>
          <w:rFonts w:ascii="Verdana" w:hAnsi="Verdana"/>
          <w:sz w:val="22"/>
          <w:szCs w:val="22"/>
        </w:rPr>
        <w:t>SKH laatii l</w:t>
      </w:r>
      <w:r w:rsidR="00BB591F" w:rsidRPr="000F3619">
        <w:rPr>
          <w:rFonts w:ascii="Verdana" w:hAnsi="Verdana"/>
          <w:sz w:val="22"/>
          <w:szCs w:val="22"/>
        </w:rPr>
        <w:t>askelman energiahyödykkeen hintaan sisältyvästä alv:sta arvonlisäverovelvollisessa käytössä olevan tilan osalta osakkaan tai vuokralaisen pyynnöstä.</w:t>
      </w:r>
    </w:p>
    <w:p w14:paraId="151A73D7" w14:textId="77777777" w:rsidR="00BB591F" w:rsidRPr="000F3619" w:rsidRDefault="00BB591F" w:rsidP="005B001A">
      <w:pPr>
        <w:spacing w:before="360" w:after="120"/>
        <w:rPr>
          <w:b/>
        </w:rPr>
      </w:pPr>
      <w:bookmarkStart w:id="110" w:name="_Toc239648964"/>
      <w:r w:rsidRPr="000F3619">
        <w:rPr>
          <w:b/>
        </w:rPr>
        <w:lastRenderedPageBreak/>
        <w:t>Laskelman kiinteistön arvonlisäverovelvolliseksi hakeutumisen vaikutuksista</w:t>
      </w:r>
      <w:bookmarkEnd w:id="110"/>
    </w:p>
    <w:p w14:paraId="32DAB86D" w14:textId="28704639" w:rsidR="00BB591F" w:rsidRDefault="00BB591F" w:rsidP="009859AC">
      <w:pPr>
        <w:pStyle w:val="NormalTextSKH"/>
        <w:ind w:left="0"/>
        <w:rPr>
          <w:rFonts w:ascii="Verdana" w:hAnsi="Verdana"/>
          <w:sz w:val="22"/>
          <w:szCs w:val="22"/>
        </w:rPr>
      </w:pPr>
      <w:r w:rsidRPr="000F3619">
        <w:rPr>
          <w:rFonts w:ascii="Verdana" w:hAnsi="Verdana"/>
          <w:sz w:val="22"/>
          <w:szCs w:val="22"/>
        </w:rPr>
        <w:t>Laskelman laatiminen arvonlisäverovelvolliseksi hakeutumisen vaikutuksesta</w:t>
      </w:r>
      <w:r w:rsidR="00A83F74" w:rsidRPr="000F3619">
        <w:rPr>
          <w:rFonts w:ascii="Verdana" w:hAnsi="Verdana"/>
          <w:sz w:val="22"/>
          <w:szCs w:val="22"/>
        </w:rPr>
        <w:t xml:space="preserve"> tehdään hallituksen tilauksesta erillisselvityksenä</w:t>
      </w:r>
      <w:r w:rsidRPr="000F3619">
        <w:rPr>
          <w:rFonts w:ascii="Verdana" w:hAnsi="Verdana"/>
          <w:sz w:val="22"/>
          <w:szCs w:val="22"/>
        </w:rPr>
        <w:t>.</w:t>
      </w:r>
    </w:p>
    <w:p w14:paraId="7642B685" w14:textId="77777777" w:rsidR="00692231" w:rsidRPr="000F3619" w:rsidRDefault="00692231" w:rsidP="009859AC">
      <w:pPr>
        <w:pStyle w:val="NormalTextSKH"/>
        <w:ind w:left="0"/>
        <w:rPr>
          <w:rFonts w:ascii="Verdana" w:hAnsi="Verdana"/>
          <w:sz w:val="22"/>
          <w:szCs w:val="22"/>
        </w:rPr>
      </w:pPr>
    </w:p>
    <w:p w14:paraId="0BE205B8" w14:textId="466EEC69" w:rsidR="00BB591F" w:rsidRPr="00692231" w:rsidRDefault="00BB591F" w:rsidP="00692231">
      <w:pPr>
        <w:pStyle w:val="Otsikko2"/>
      </w:pPr>
      <w:bookmarkStart w:id="111" w:name="_Toc239648965"/>
      <w:bookmarkStart w:id="112" w:name="_Toc3408349"/>
      <w:bookmarkStart w:id="113" w:name="_Hlk528069721"/>
      <w:r w:rsidRPr="00692231">
        <w:t>TYÖSUHDEASIAT</w:t>
      </w:r>
      <w:bookmarkEnd w:id="111"/>
      <w:bookmarkEnd w:id="112"/>
    </w:p>
    <w:p w14:paraId="41E9EA8C" w14:textId="2922EE5B" w:rsidR="009859AC" w:rsidRPr="00692231" w:rsidRDefault="00BB591F" w:rsidP="00692231">
      <w:pPr>
        <w:pStyle w:val="Otsikko3"/>
      </w:pPr>
      <w:bookmarkStart w:id="114" w:name="_Toc239648966"/>
      <w:bookmarkStart w:id="115" w:name="_Toc3408350"/>
      <w:r w:rsidRPr="00692231">
        <w:t>Työntekijän rekrytointi ja työhön perehdytys</w:t>
      </w:r>
      <w:bookmarkEnd w:id="114"/>
      <w:bookmarkEnd w:id="115"/>
    </w:p>
    <w:p w14:paraId="5E069053" w14:textId="460673C1" w:rsidR="00BB591F" w:rsidRDefault="0026268D" w:rsidP="009859AC">
      <w:pPr>
        <w:pStyle w:val="NormalTextSKH"/>
        <w:ind w:left="0"/>
        <w:rPr>
          <w:rFonts w:ascii="Verdana" w:hAnsi="Verdana"/>
          <w:sz w:val="22"/>
          <w:szCs w:val="22"/>
        </w:rPr>
      </w:pPr>
      <w:r>
        <w:rPr>
          <w:rFonts w:ascii="Verdana" w:hAnsi="Verdana"/>
          <w:sz w:val="22"/>
          <w:szCs w:val="22"/>
        </w:rPr>
        <w:t>SKH laatii työpaikkailmoituksen</w:t>
      </w:r>
      <w:r w:rsidR="00BB591F" w:rsidRPr="000F3619">
        <w:rPr>
          <w:rFonts w:ascii="Verdana" w:hAnsi="Verdana"/>
          <w:sz w:val="22"/>
          <w:szCs w:val="22"/>
        </w:rPr>
        <w:t xml:space="preserve">, </w:t>
      </w:r>
      <w:r>
        <w:rPr>
          <w:rFonts w:ascii="Verdana" w:hAnsi="Verdana"/>
          <w:sz w:val="22"/>
          <w:szCs w:val="22"/>
        </w:rPr>
        <w:t xml:space="preserve">haastattelee </w:t>
      </w:r>
      <w:r w:rsidR="00BB591F" w:rsidRPr="000F3619">
        <w:rPr>
          <w:rFonts w:ascii="Verdana" w:hAnsi="Verdana"/>
          <w:sz w:val="22"/>
          <w:szCs w:val="22"/>
        </w:rPr>
        <w:t>hakij</w:t>
      </w:r>
      <w:r>
        <w:rPr>
          <w:rFonts w:ascii="Verdana" w:hAnsi="Verdana"/>
          <w:sz w:val="22"/>
          <w:szCs w:val="22"/>
        </w:rPr>
        <w:t>at</w:t>
      </w:r>
      <w:r w:rsidR="00BB591F" w:rsidRPr="000F3619">
        <w:rPr>
          <w:rFonts w:ascii="Verdana" w:hAnsi="Verdana"/>
          <w:sz w:val="22"/>
          <w:szCs w:val="22"/>
        </w:rPr>
        <w:t xml:space="preserve"> (enintään kolmen h</w:t>
      </w:r>
      <w:r w:rsidR="00E0335C">
        <w:rPr>
          <w:rFonts w:ascii="Verdana" w:hAnsi="Verdana"/>
          <w:sz w:val="22"/>
          <w:szCs w:val="22"/>
        </w:rPr>
        <w:t>akemusten perusteella vali</w:t>
      </w:r>
      <w:r>
        <w:rPr>
          <w:rFonts w:ascii="Verdana" w:hAnsi="Verdana"/>
          <w:sz w:val="22"/>
          <w:szCs w:val="22"/>
        </w:rPr>
        <w:t>tut</w:t>
      </w:r>
      <w:r w:rsidR="00BB591F" w:rsidRPr="000F3619">
        <w:rPr>
          <w:rFonts w:ascii="Verdana" w:hAnsi="Verdana"/>
          <w:sz w:val="22"/>
          <w:szCs w:val="22"/>
        </w:rPr>
        <w:t xml:space="preserve"> </w:t>
      </w:r>
      <w:r>
        <w:rPr>
          <w:rFonts w:ascii="Verdana" w:hAnsi="Verdana"/>
          <w:sz w:val="22"/>
          <w:szCs w:val="22"/>
        </w:rPr>
        <w:t>ehdokkaat</w:t>
      </w:r>
      <w:r w:rsidR="00BB591F" w:rsidRPr="000F3619">
        <w:rPr>
          <w:rFonts w:ascii="Verdana" w:hAnsi="Verdana"/>
          <w:sz w:val="22"/>
          <w:szCs w:val="22"/>
        </w:rPr>
        <w:t xml:space="preserve">) SKH:n tiloissa työaikana sekä </w:t>
      </w:r>
      <w:r w:rsidR="00E0335C">
        <w:rPr>
          <w:rFonts w:ascii="Verdana" w:hAnsi="Verdana"/>
          <w:sz w:val="22"/>
          <w:szCs w:val="22"/>
        </w:rPr>
        <w:t xml:space="preserve">tekee </w:t>
      </w:r>
      <w:r w:rsidR="00BB591F" w:rsidRPr="000F3619">
        <w:rPr>
          <w:rFonts w:ascii="Verdana" w:hAnsi="Verdana"/>
          <w:sz w:val="22"/>
          <w:szCs w:val="22"/>
        </w:rPr>
        <w:t xml:space="preserve">valintaesityksen </w:t>
      </w:r>
      <w:r w:rsidR="00E0335C">
        <w:rPr>
          <w:rFonts w:ascii="Verdana" w:hAnsi="Verdana"/>
          <w:sz w:val="22"/>
          <w:szCs w:val="22"/>
        </w:rPr>
        <w:t>hallitukselle. Kirjallin</w:t>
      </w:r>
      <w:r w:rsidR="00BB591F" w:rsidRPr="000F3619">
        <w:rPr>
          <w:rFonts w:ascii="Verdana" w:hAnsi="Verdana"/>
          <w:sz w:val="22"/>
          <w:szCs w:val="22"/>
        </w:rPr>
        <w:t>en työsopimu</w:t>
      </w:r>
      <w:r w:rsidR="00E0335C">
        <w:rPr>
          <w:rFonts w:ascii="Verdana" w:hAnsi="Verdana"/>
          <w:sz w:val="22"/>
          <w:szCs w:val="22"/>
        </w:rPr>
        <w:t>s</w:t>
      </w:r>
      <w:r w:rsidR="00BB591F" w:rsidRPr="000F3619">
        <w:rPr>
          <w:rFonts w:ascii="Verdana" w:hAnsi="Verdana"/>
          <w:sz w:val="22"/>
          <w:szCs w:val="22"/>
        </w:rPr>
        <w:t xml:space="preserve"> te</w:t>
      </w:r>
      <w:r w:rsidR="00E0335C">
        <w:rPr>
          <w:rFonts w:ascii="Verdana" w:hAnsi="Verdana"/>
          <w:sz w:val="22"/>
          <w:szCs w:val="22"/>
        </w:rPr>
        <w:t>hdään</w:t>
      </w:r>
      <w:r w:rsidR="00BB591F" w:rsidRPr="000F3619">
        <w:rPr>
          <w:rFonts w:ascii="Verdana" w:hAnsi="Verdana"/>
          <w:sz w:val="22"/>
          <w:szCs w:val="22"/>
        </w:rPr>
        <w:t xml:space="preserve"> hallituksen valitseman työntekijän kanssa. Työsopimus laaditaan työsopimuslakia</w:t>
      </w:r>
      <w:r w:rsidR="00E0335C">
        <w:rPr>
          <w:rFonts w:ascii="Verdana" w:hAnsi="Verdana"/>
          <w:sz w:val="22"/>
          <w:szCs w:val="22"/>
        </w:rPr>
        <w:t xml:space="preserve"> noudattaen. Työtehtävien sisältö</w:t>
      </w:r>
      <w:r w:rsidR="00BB591F" w:rsidRPr="000F3619">
        <w:rPr>
          <w:rFonts w:ascii="Verdana" w:hAnsi="Verdana"/>
          <w:sz w:val="22"/>
          <w:szCs w:val="22"/>
        </w:rPr>
        <w:t xml:space="preserve"> sekä mu</w:t>
      </w:r>
      <w:r w:rsidR="00E0335C">
        <w:rPr>
          <w:rFonts w:ascii="Verdana" w:hAnsi="Verdana"/>
          <w:sz w:val="22"/>
          <w:szCs w:val="22"/>
        </w:rPr>
        <w:t>ut</w:t>
      </w:r>
      <w:r w:rsidR="00BB591F" w:rsidRPr="000F3619">
        <w:rPr>
          <w:rFonts w:ascii="Verdana" w:hAnsi="Verdana"/>
          <w:sz w:val="22"/>
          <w:szCs w:val="22"/>
        </w:rPr>
        <w:t xml:space="preserve"> tarvittav</w:t>
      </w:r>
      <w:r w:rsidR="00E0335C">
        <w:rPr>
          <w:rFonts w:ascii="Verdana" w:hAnsi="Verdana"/>
          <w:sz w:val="22"/>
          <w:szCs w:val="22"/>
        </w:rPr>
        <w:t>at</w:t>
      </w:r>
      <w:r w:rsidR="00BB591F" w:rsidRPr="000F3619">
        <w:rPr>
          <w:rFonts w:ascii="Verdana" w:hAnsi="Verdana"/>
          <w:sz w:val="22"/>
          <w:szCs w:val="22"/>
        </w:rPr>
        <w:t xml:space="preserve"> ohje</w:t>
      </w:r>
      <w:r w:rsidR="00E0335C">
        <w:rPr>
          <w:rFonts w:ascii="Verdana" w:hAnsi="Verdana"/>
          <w:sz w:val="22"/>
          <w:szCs w:val="22"/>
        </w:rPr>
        <w:t>et käydään läpi</w:t>
      </w:r>
      <w:r w:rsidR="00BB591F" w:rsidRPr="000F3619">
        <w:rPr>
          <w:rFonts w:ascii="Verdana" w:hAnsi="Verdana"/>
          <w:sz w:val="22"/>
          <w:szCs w:val="22"/>
        </w:rPr>
        <w:t xml:space="preserve"> ja ohjeist</w:t>
      </w:r>
      <w:r w:rsidR="00E0335C">
        <w:rPr>
          <w:rFonts w:ascii="Verdana" w:hAnsi="Verdana"/>
          <w:sz w:val="22"/>
          <w:szCs w:val="22"/>
        </w:rPr>
        <w:t>etaan</w:t>
      </w:r>
      <w:r w:rsidR="00BB591F" w:rsidRPr="000F3619">
        <w:rPr>
          <w:rFonts w:ascii="Verdana" w:hAnsi="Verdana"/>
          <w:sz w:val="22"/>
          <w:szCs w:val="22"/>
        </w:rPr>
        <w:t xml:space="preserve"> työntekijän kanssa. Tarvittaessa käytetään ulkopuolista palveluntuottajaa.</w:t>
      </w:r>
    </w:p>
    <w:p w14:paraId="00939679" w14:textId="77777777" w:rsidR="00692231" w:rsidRPr="000F3619" w:rsidRDefault="00692231" w:rsidP="009859AC">
      <w:pPr>
        <w:pStyle w:val="NormalTextSKH"/>
        <w:ind w:left="0"/>
        <w:rPr>
          <w:rFonts w:ascii="Verdana" w:hAnsi="Verdana"/>
          <w:sz w:val="22"/>
          <w:szCs w:val="22"/>
        </w:rPr>
      </w:pPr>
    </w:p>
    <w:p w14:paraId="498301D3" w14:textId="2A136B41" w:rsidR="009859AC" w:rsidRPr="00692231" w:rsidRDefault="00BB591F" w:rsidP="00692231">
      <w:pPr>
        <w:pStyle w:val="Otsikko3"/>
      </w:pPr>
      <w:bookmarkStart w:id="116" w:name="_Toc239648967"/>
      <w:bookmarkStart w:id="117" w:name="_Toc3408351"/>
      <w:r w:rsidRPr="00692231">
        <w:t>Työterveyshuolto</w:t>
      </w:r>
      <w:bookmarkEnd w:id="116"/>
      <w:bookmarkEnd w:id="117"/>
    </w:p>
    <w:p w14:paraId="526CD764" w14:textId="72E2AA10" w:rsidR="00BB591F" w:rsidRPr="000F3619" w:rsidRDefault="00E0335C" w:rsidP="009859AC">
      <w:pPr>
        <w:pStyle w:val="NormalTextSKH"/>
        <w:ind w:left="0"/>
        <w:rPr>
          <w:rFonts w:ascii="Verdana" w:hAnsi="Verdana"/>
          <w:sz w:val="22"/>
          <w:szCs w:val="22"/>
        </w:rPr>
      </w:pPr>
      <w:r>
        <w:rPr>
          <w:rFonts w:ascii="Verdana" w:hAnsi="Verdana"/>
          <w:sz w:val="22"/>
          <w:szCs w:val="22"/>
        </w:rPr>
        <w:t>SKH järjestää lainmukaisen työterveyshuollon</w:t>
      </w:r>
      <w:r w:rsidR="00BB591F" w:rsidRPr="000F3619">
        <w:rPr>
          <w:rFonts w:ascii="Verdana" w:hAnsi="Verdana"/>
          <w:sz w:val="22"/>
          <w:szCs w:val="22"/>
        </w:rPr>
        <w:t>.</w:t>
      </w:r>
    </w:p>
    <w:p w14:paraId="61F9DC3D" w14:textId="4F6D4EB6" w:rsidR="009859AC" w:rsidRPr="00692231" w:rsidRDefault="00BB591F" w:rsidP="00692231">
      <w:pPr>
        <w:pStyle w:val="Otsikko3"/>
      </w:pPr>
      <w:bookmarkStart w:id="118" w:name="_Toc239648968"/>
      <w:bookmarkStart w:id="119" w:name="_Toc3408352"/>
      <w:r w:rsidRPr="00692231">
        <w:t>Vuosiloma-, sairasloma- ja sijaisuusjärjestelyt</w:t>
      </w:r>
      <w:bookmarkEnd w:id="118"/>
      <w:bookmarkEnd w:id="119"/>
    </w:p>
    <w:p w14:paraId="0FDC1F0A" w14:textId="596F83E2" w:rsidR="00BB591F" w:rsidRDefault="00E0335C" w:rsidP="009859AC">
      <w:pPr>
        <w:pStyle w:val="NormalTextSKH"/>
        <w:ind w:left="0"/>
        <w:rPr>
          <w:rFonts w:ascii="Verdana" w:hAnsi="Verdana"/>
          <w:sz w:val="22"/>
          <w:szCs w:val="22"/>
        </w:rPr>
      </w:pPr>
      <w:r>
        <w:rPr>
          <w:rFonts w:ascii="Verdana" w:hAnsi="Verdana"/>
          <w:sz w:val="22"/>
          <w:szCs w:val="22"/>
        </w:rPr>
        <w:t>SKH organisoi t</w:t>
      </w:r>
      <w:r w:rsidR="00BB591F" w:rsidRPr="000F3619">
        <w:rPr>
          <w:rFonts w:ascii="Verdana" w:hAnsi="Verdana"/>
          <w:sz w:val="22"/>
          <w:szCs w:val="22"/>
        </w:rPr>
        <w:t>yöntekijän v</w:t>
      </w:r>
      <w:r>
        <w:rPr>
          <w:rFonts w:ascii="Verdana" w:hAnsi="Verdana"/>
          <w:sz w:val="22"/>
          <w:szCs w:val="22"/>
        </w:rPr>
        <w:t>uosi- ja sairaslomajärjestelyt</w:t>
      </w:r>
      <w:r w:rsidR="00BB591F" w:rsidRPr="000F3619">
        <w:rPr>
          <w:rFonts w:ascii="Verdana" w:hAnsi="Verdana"/>
          <w:sz w:val="22"/>
          <w:szCs w:val="22"/>
        </w:rPr>
        <w:t xml:space="preserve"> työehtosopimuksen ja työlainsäädännön mukaisesti sekä </w:t>
      </w:r>
      <w:r>
        <w:rPr>
          <w:rFonts w:ascii="Verdana" w:hAnsi="Verdana"/>
          <w:sz w:val="22"/>
          <w:szCs w:val="22"/>
        </w:rPr>
        <w:t>hoitaa sijaisuusjärjestelyt</w:t>
      </w:r>
      <w:r w:rsidR="00CC1AC4">
        <w:rPr>
          <w:rFonts w:ascii="Verdana" w:hAnsi="Verdana"/>
          <w:sz w:val="22"/>
          <w:szCs w:val="22"/>
        </w:rPr>
        <w:t xml:space="preserve"> hallituksen </w:t>
      </w:r>
      <w:r w:rsidR="00A17997">
        <w:rPr>
          <w:rFonts w:ascii="Verdana" w:hAnsi="Verdana"/>
          <w:sz w:val="22"/>
          <w:szCs w:val="22"/>
        </w:rPr>
        <w:t>näin päättäessä</w:t>
      </w:r>
      <w:r w:rsidR="00BB591F" w:rsidRPr="000F3619">
        <w:rPr>
          <w:rFonts w:ascii="Verdana" w:hAnsi="Verdana"/>
          <w:sz w:val="22"/>
          <w:szCs w:val="22"/>
        </w:rPr>
        <w:t>.</w:t>
      </w:r>
    </w:p>
    <w:p w14:paraId="26236785" w14:textId="77777777" w:rsidR="00692231" w:rsidRPr="000F3619" w:rsidRDefault="00692231" w:rsidP="009859AC">
      <w:pPr>
        <w:pStyle w:val="NormalTextSKH"/>
        <w:ind w:left="0"/>
        <w:rPr>
          <w:rFonts w:ascii="Verdana" w:hAnsi="Verdana"/>
          <w:sz w:val="22"/>
          <w:szCs w:val="22"/>
        </w:rPr>
      </w:pPr>
    </w:p>
    <w:p w14:paraId="5080383A" w14:textId="110062A8" w:rsidR="009859AC" w:rsidRPr="00692231" w:rsidRDefault="00BB591F" w:rsidP="00692231">
      <w:pPr>
        <w:pStyle w:val="Otsikko3"/>
      </w:pPr>
      <w:bookmarkStart w:id="120" w:name="_Toc239648969"/>
      <w:bookmarkStart w:id="121" w:name="_Toc3408353"/>
      <w:r w:rsidRPr="00692231">
        <w:t>Palkanlaskenta</w:t>
      </w:r>
      <w:bookmarkEnd w:id="120"/>
      <w:bookmarkEnd w:id="121"/>
    </w:p>
    <w:p w14:paraId="089B71A3" w14:textId="37FC7E06" w:rsidR="00692231" w:rsidRDefault="00BB591F" w:rsidP="009859AC">
      <w:pPr>
        <w:pStyle w:val="NormalTextSKH"/>
        <w:ind w:left="0"/>
        <w:rPr>
          <w:rFonts w:ascii="Verdana" w:hAnsi="Verdana"/>
          <w:sz w:val="22"/>
          <w:szCs w:val="22"/>
        </w:rPr>
      </w:pPr>
      <w:r w:rsidRPr="000F3619">
        <w:rPr>
          <w:rFonts w:ascii="Verdana" w:hAnsi="Verdana"/>
          <w:sz w:val="22"/>
          <w:szCs w:val="22"/>
        </w:rPr>
        <w:t>Työntekijän kuukausi</w:t>
      </w:r>
      <w:r w:rsidR="00D0716F">
        <w:rPr>
          <w:rFonts w:ascii="Verdana" w:hAnsi="Verdana"/>
          <w:sz w:val="22"/>
          <w:szCs w:val="22"/>
        </w:rPr>
        <w:t>palkat</w:t>
      </w:r>
      <w:r w:rsidRPr="000F3619">
        <w:rPr>
          <w:rFonts w:ascii="Verdana" w:hAnsi="Verdana"/>
          <w:sz w:val="22"/>
          <w:szCs w:val="22"/>
        </w:rPr>
        <w:t xml:space="preserve"> maks</w:t>
      </w:r>
      <w:r w:rsidR="00D0716F">
        <w:rPr>
          <w:rFonts w:ascii="Verdana" w:hAnsi="Verdana"/>
          <w:sz w:val="22"/>
          <w:szCs w:val="22"/>
        </w:rPr>
        <w:t>etaan</w:t>
      </w:r>
      <w:r w:rsidRPr="000F3619">
        <w:rPr>
          <w:rFonts w:ascii="Verdana" w:hAnsi="Verdana"/>
          <w:sz w:val="22"/>
          <w:szCs w:val="22"/>
        </w:rPr>
        <w:t xml:space="preserve"> työsopimuksen mukaisesti siten</w:t>
      </w:r>
      <w:r w:rsidR="00D0716F">
        <w:rPr>
          <w:rFonts w:ascii="Verdana" w:hAnsi="Verdana"/>
          <w:sz w:val="22"/>
          <w:szCs w:val="22"/>
        </w:rPr>
        <w:t>,</w:t>
      </w:r>
      <w:r w:rsidRPr="000F3619">
        <w:rPr>
          <w:rFonts w:ascii="Verdana" w:hAnsi="Verdana"/>
          <w:sz w:val="22"/>
          <w:szCs w:val="22"/>
        </w:rPr>
        <w:t xml:space="preserve"> että taloyhtiön työntekijöiden palkat maksetaan kuukauden 20. päivä. </w:t>
      </w:r>
      <w:r w:rsidR="00D0716F">
        <w:rPr>
          <w:rFonts w:ascii="Verdana" w:hAnsi="Verdana"/>
          <w:sz w:val="22"/>
          <w:szCs w:val="22"/>
        </w:rPr>
        <w:t>SKH hoitaa myös k</w:t>
      </w:r>
      <w:r w:rsidRPr="000F3619">
        <w:rPr>
          <w:rFonts w:ascii="Verdana" w:hAnsi="Verdana"/>
          <w:sz w:val="22"/>
          <w:szCs w:val="22"/>
        </w:rPr>
        <w:t>iinteään kuukausipalkkaan kuulumattomien palkkioiden hyväksymi</w:t>
      </w:r>
      <w:r w:rsidR="00D0716F">
        <w:rPr>
          <w:rFonts w:ascii="Verdana" w:hAnsi="Verdana"/>
          <w:sz w:val="22"/>
          <w:szCs w:val="22"/>
        </w:rPr>
        <w:t>s</w:t>
      </w:r>
      <w:r w:rsidRPr="000F3619">
        <w:rPr>
          <w:rFonts w:ascii="Verdana" w:hAnsi="Verdana"/>
          <w:sz w:val="22"/>
          <w:szCs w:val="22"/>
        </w:rPr>
        <w:t>en ja maksami</w:t>
      </w:r>
      <w:r w:rsidR="00D0716F">
        <w:rPr>
          <w:rFonts w:ascii="Verdana" w:hAnsi="Verdana"/>
          <w:sz w:val="22"/>
          <w:szCs w:val="22"/>
        </w:rPr>
        <w:t>s</w:t>
      </w:r>
      <w:r w:rsidRPr="000F3619">
        <w:rPr>
          <w:rFonts w:ascii="Verdana" w:hAnsi="Verdana"/>
          <w:sz w:val="22"/>
          <w:szCs w:val="22"/>
        </w:rPr>
        <w:t>en.</w:t>
      </w:r>
    </w:p>
    <w:p w14:paraId="6C7B8378" w14:textId="77777777" w:rsidR="00692231" w:rsidRPr="000F3619" w:rsidRDefault="00692231" w:rsidP="009859AC">
      <w:pPr>
        <w:pStyle w:val="NormalTextSKH"/>
        <w:ind w:left="0"/>
        <w:rPr>
          <w:rFonts w:ascii="Verdana" w:hAnsi="Verdana"/>
          <w:sz w:val="22"/>
          <w:szCs w:val="22"/>
        </w:rPr>
      </w:pPr>
    </w:p>
    <w:p w14:paraId="0D2E9E6B" w14:textId="35FBB7DC" w:rsidR="009859AC" w:rsidRPr="00692231" w:rsidRDefault="00BB591F" w:rsidP="00692231">
      <w:pPr>
        <w:pStyle w:val="Otsikko3"/>
      </w:pPr>
      <w:bookmarkStart w:id="122" w:name="_Toc239648970"/>
      <w:bookmarkStart w:id="123" w:name="_Toc3408354"/>
      <w:r w:rsidRPr="00692231">
        <w:t>Ilmoitukset ja maksusuoritteet verottajalle sekä vakuutus- ja eläkelaitoksille</w:t>
      </w:r>
      <w:bookmarkEnd w:id="122"/>
      <w:bookmarkEnd w:id="123"/>
    </w:p>
    <w:p w14:paraId="546A027A" w14:textId="17C6E702" w:rsidR="00BB591F" w:rsidRDefault="00BB591F" w:rsidP="009859AC">
      <w:pPr>
        <w:pStyle w:val="NormalTextSKH"/>
        <w:ind w:left="0"/>
        <w:rPr>
          <w:rFonts w:ascii="Verdana" w:hAnsi="Verdana"/>
          <w:sz w:val="22"/>
          <w:szCs w:val="22"/>
        </w:rPr>
      </w:pPr>
      <w:r w:rsidRPr="000F3619">
        <w:rPr>
          <w:rFonts w:ascii="Verdana" w:hAnsi="Verdana"/>
          <w:sz w:val="22"/>
          <w:szCs w:val="22"/>
        </w:rPr>
        <w:t>Työnantaja</w:t>
      </w:r>
      <w:r w:rsidR="00D0716F">
        <w:rPr>
          <w:rFonts w:ascii="Verdana" w:hAnsi="Verdana"/>
          <w:sz w:val="22"/>
          <w:szCs w:val="22"/>
        </w:rPr>
        <w:t>n- ja työntekijän lakisääteiset</w:t>
      </w:r>
      <w:r w:rsidRPr="000F3619">
        <w:rPr>
          <w:rFonts w:ascii="Verdana" w:hAnsi="Verdana"/>
          <w:sz w:val="22"/>
          <w:szCs w:val="22"/>
        </w:rPr>
        <w:t xml:space="preserve"> maksu</w:t>
      </w:r>
      <w:r w:rsidR="00D0716F">
        <w:rPr>
          <w:rFonts w:ascii="Verdana" w:hAnsi="Verdana"/>
          <w:sz w:val="22"/>
          <w:szCs w:val="22"/>
        </w:rPr>
        <w:t>t</w:t>
      </w:r>
      <w:r w:rsidRPr="000F3619">
        <w:rPr>
          <w:rFonts w:ascii="Verdana" w:hAnsi="Verdana"/>
          <w:sz w:val="22"/>
          <w:szCs w:val="22"/>
        </w:rPr>
        <w:t xml:space="preserve"> suorit</w:t>
      </w:r>
      <w:r w:rsidR="00D0716F">
        <w:rPr>
          <w:rFonts w:ascii="Verdana" w:hAnsi="Verdana"/>
          <w:sz w:val="22"/>
          <w:szCs w:val="22"/>
        </w:rPr>
        <w:t>etaan</w:t>
      </w:r>
      <w:r w:rsidRPr="000F3619">
        <w:rPr>
          <w:rFonts w:ascii="Verdana" w:hAnsi="Verdana"/>
          <w:sz w:val="22"/>
          <w:szCs w:val="22"/>
        </w:rPr>
        <w:t xml:space="preserve"> palkkakirjanpidon perusteella (sosiaalivakuutusmaksujen tilittäminen maksukuukausittain eläkevakuutuslaitokselle, ennakkopidätys- ja työnantajan sosiaaliturvamaksujen tilittäminen verohallintoon). S</w:t>
      </w:r>
      <w:r w:rsidR="00D0716F">
        <w:rPr>
          <w:rFonts w:ascii="Verdana" w:hAnsi="Verdana"/>
          <w:sz w:val="22"/>
          <w:szCs w:val="22"/>
        </w:rPr>
        <w:t>KH hakee s</w:t>
      </w:r>
      <w:r w:rsidR="00D0716F" w:rsidRPr="000F3619">
        <w:rPr>
          <w:rFonts w:ascii="Verdana" w:hAnsi="Verdana"/>
          <w:sz w:val="22"/>
          <w:szCs w:val="22"/>
        </w:rPr>
        <w:t>airauslomakorvau</w:t>
      </w:r>
      <w:r w:rsidR="00D0716F">
        <w:rPr>
          <w:rFonts w:ascii="Verdana" w:hAnsi="Verdana"/>
          <w:sz w:val="22"/>
          <w:szCs w:val="22"/>
        </w:rPr>
        <w:t xml:space="preserve">kset </w:t>
      </w:r>
      <w:r w:rsidR="00D0716F" w:rsidRPr="000F3619">
        <w:rPr>
          <w:rFonts w:ascii="Verdana" w:hAnsi="Verdana"/>
          <w:sz w:val="22"/>
          <w:szCs w:val="22"/>
        </w:rPr>
        <w:t>Kansaneläkelaitokselta</w:t>
      </w:r>
      <w:r w:rsidRPr="000F3619">
        <w:rPr>
          <w:rFonts w:ascii="Verdana" w:hAnsi="Verdana"/>
          <w:sz w:val="22"/>
          <w:szCs w:val="22"/>
        </w:rPr>
        <w:t>.</w:t>
      </w:r>
    </w:p>
    <w:p w14:paraId="4498F94A" w14:textId="77777777" w:rsidR="00692231" w:rsidRPr="000F3619" w:rsidRDefault="00692231" w:rsidP="009859AC">
      <w:pPr>
        <w:pStyle w:val="NormalTextSKH"/>
        <w:ind w:left="0"/>
        <w:rPr>
          <w:rFonts w:ascii="Verdana" w:hAnsi="Verdana"/>
          <w:sz w:val="22"/>
          <w:szCs w:val="22"/>
        </w:rPr>
      </w:pPr>
    </w:p>
    <w:p w14:paraId="01EDF3D7" w14:textId="76FE6072" w:rsidR="00BB591F" w:rsidRPr="00692231" w:rsidRDefault="00BB591F" w:rsidP="00692231">
      <w:pPr>
        <w:pStyle w:val="Otsikko2"/>
      </w:pPr>
      <w:bookmarkStart w:id="124" w:name="_Toc239648971"/>
      <w:bookmarkStart w:id="125" w:name="_Toc3408355"/>
      <w:bookmarkEnd w:id="113"/>
      <w:r w:rsidRPr="00692231">
        <w:t>SKH-VUOKRAUSPALVELUT</w:t>
      </w:r>
      <w:bookmarkEnd w:id="124"/>
      <w:bookmarkEnd w:id="125"/>
    </w:p>
    <w:p w14:paraId="63E96E05" w14:textId="77777777" w:rsidR="009859AC" w:rsidRPr="000F3619" w:rsidRDefault="009859AC" w:rsidP="009859AC">
      <w:pPr>
        <w:pStyle w:val="NormalTextSKH"/>
        <w:ind w:left="0"/>
        <w:rPr>
          <w:rFonts w:ascii="Verdana" w:hAnsi="Verdana"/>
          <w:sz w:val="22"/>
          <w:szCs w:val="22"/>
        </w:rPr>
      </w:pPr>
    </w:p>
    <w:p w14:paraId="20B039B4" w14:textId="1EEFCC55" w:rsidR="00BB591F" w:rsidRDefault="001D20A1" w:rsidP="009859AC">
      <w:pPr>
        <w:pStyle w:val="NormalTextSKH"/>
        <w:ind w:left="0"/>
        <w:rPr>
          <w:rFonts w:ascii="Verdana" w:hAnsi="Verdana"/>
          <w:sz w:val="22"/>
          <w:szCs w:val="22"/>
        </w:rPr>
      </w:pPr>
      <w:r w:rsidRPr="000F3619">
        <w:rPr>
          <w:rFonts w:ascii="Verdana" w:hAnsi="Verdana"/>
          <w:sz w:val="22"/>
          <w:szCs w:val="22"/>
        </w:rPr>
        <w:t xml:space="preserve">SKH huolehtii </w:t>
      </w:r>
      <w:r w:rsidR="00BB591F" w:rsidRPr="000F3619">
        <w:rPr>
          <w:rFonts w:ascii="Verdana" w:hAnsi="Verdana"/>
          <w:sz w:val="22"/>
          <w:szCs w:val="22"/>
        </w:rPr>
        <w:t xml:space="preserve">Taloyhtiön omistamien tilojen ja autopaikkojen vuokraamisesta ja </w:t>
      </w:r>
      <w:r w:rsidRPr="000F3619">
        <w:rPr>
          <w:rFonts w:ascii="Verdana" w:hAnsi="Verdana"/>
          <w:sz w:val="22"/>
          <w:szCs w:val="22"/>
        </w:rPr>
        <w:t xml:space="preserve">vastaa </w:t>
      </w:r>
      <w:r w:rsidR="00BB591F" w:rsidRPr="000F3619">
        <w:rPr>
          <w:rFonts w:ascii="Verdana" w:hAnsi="Verdana"/>
          <w:sz w:val="22"/>
          <w:szCs w:val="22"/>
        </w:rPr>
        <w:t xml:space="preserve">vuokrasopimuksen elinkaaren aikaisista </w:t>
      </w:r>
      <w:r w:rsidR="00BB591F" w:rsidRPr="00FF7387">
        <w:rPr>
          <w:rFonts w:ascii="Verdana" w:hAnsi="Verdana"/>
          <w:sz w:val="22"/>
          <w:szCs w:val="22"/>
        </w:rPr>
        <w:t>tapahtumista</w:t>
      </w:r>
      <w:r w:rsidR="00AF3019" w:rsidRPr="00FF7387">
        <w:rPr>
          <w:rFonts w:ascii="Verdana" w:hAnsi="Verdana"/>
          <w:sz w:val="22"/>
          <w:szCs w:val="22"/>
        </w:rPr>
        <w:t xml:space="preserve"> </w:t>
      </w:r>
      <w:r w:rsidR="003C020B" w:rsidRPr="00FF7387">
        <w:rPr>
          <w:rFonts w:ascii="Verdana" w:hAnsi="Verdana"/>
          <w:sz w:val="22"/>
          <w:szCs w:val="22"/>
        </w:rPr>
        <w:t>(</w:t>
      </w:r>
      <w:r w:rsidR="00AF3019" w:rsidRPr="00FF7387">
        <w:rPr>
          <w:rFonts w:ascii="Verdana" w:hAnsi="Verdana"/>
          <w:sz w:val="22"/>
          <w:szCs w:val="22"/>
        </w:rPr>
        <w:t>esim. sopimusmuutokset, vuokrankorotukset ja häädöt tai irtisanomiset</w:t>
      </w:r>
      <w:r w:rsidR="003C020B" w:rsidRPr="00FF7387">
        <w:rPr>
          <w:rFonts w:ascii="Verdana" w:hAnsi="Verdana"/>
          <w:sz w:val="22"/>
          <w:szCs w:val="22"/>
        </w:rPr>
        <w:t>).</w:t>
      </w:r>
      <w:r w:rsidR="00BB591F" w:rsidRPr="00FF7387">
        <w:rPr>
          <w:rFonts w:ascii="Verdana" w:hAnsi="Verdana"/>
          <w:sz w:val="22"/>
          <w:szCs w:val="22"/>
        </w:rPr>
        <w:t xml:space="preserve"> </w:t>
      </w:r>
      <w:r w:rsidR="00BB591F" w:rsidRPr="000F3619">
        <w:rPr>
          <w:rFonts w:ascii="Verdana" w:hAnsi="Verdana"/>
          <w:sz w:val="22"/>
          <w:szCs w:val="22"/>
        </w:rPr>
        <w:t xml:space="preserve">Huoneistojen </w:t>
      </w:r>
      <w:r w:rsidR="00BC1FD5" w:rsidRPr="000F3619">
        <w:rPr>
          <w:rFonts w:ascii="Verdana" w:hAnsi="Verdana"/>
          <w:sz w:val="22"/>
          <w:szCs w:val="22"/>
        </w:rPr>
        <w:t xml:space="preserve">vuokrauksessa noudatetaan huoneistojen vuokrauksesta </w:t>
      </w:r>
      <w:r w:rsidR="00BC1FD5" w:rsidRPr="000F3619">
        <w:rPr>
          <w:rFonts w:ascii="Verdana" w:hAnsi="Verdana"/>
          <w:sz w:val="22"/>
          <w:szCs w:val="22"/>
        </w:rPr>
        <w:lastRenderedPageBreak/>
        <w:t>annettuja lakeja (AHVL ja LHVL)</w:t>
      </w:r>
      <w:r w:rsidR="00BB591F" w:rsidRPr="000F3619">
        <w:rPr>
          <w:rFonts w:ascii="Verdana" w:hAnsi="Verdana"/>
          <w:sz w:val="22"/>
          <w:szCs w:val="22"/>
        </w:rPr>
        <w:t>, hyvää vuokratapaa sekä taloyhtiön vuokrausstrategiaa.</w:t>
      </w:r>
    </w:p>
    <w:p w14:paraId="707EA8AD" w14:textId="77777777" w:rsidR="00692231" w:rsidRPr="000F3619" w:rsidRDefault="00692231" w:rsidP="009859AC">
      <w:pPr>
        <w:pStyle w:val="NormalTextSKH"/>
        <w:ind w:left="0"/>
        <w:rPr>
          <w:rFonts w:ascii="Verdana" w:hAnsi="Verdana"/>
          <w:sz w:val="22"/>
          <w:szCs w:val="22"/>
        </w:rPr>
      </w:pPr>
    </w:p>
    <w:p w14:paraId="4C26E00A" w14:textId="64163671" w:rsidR="009859AC" w:rsidRPr="00692231" w:rsidRDefault="00BB591F" w:rsidP="00692231">
      <w:pPr>
        <w:pStyle w:val="Otsikko3"/>
      </w:pPr>
      <w:bookmarkStart w:id="126" w:name="_Toc239648972"/>
      <w:bookmarkStart w:id="127" w:name="_Toc3408356"/>
      <w:r w:rsidRPr="00692231">
        <w:t>Autopaikkojen vuokraus</w:t>
      </w:r>
      <w:bookmarkEnd w:id="126"/>
      <w:bookmarkEnd w:id="127"/>
    </w:p>
    <w:p w14:paraId="27D0A77B" w14:textId="6BDD081A" w:rsidR="00BB591F" w:rsidRPr="000F3619" w:rsidRDefault="003C020B" w:rsidP="009859AC">
      <w:pPr>
        <w:pStyle w:val="NormalTextSKH"/>
        <w:ind w:left="0"/>
        <w:rPr>
          <w:rFonts w:ascii="Verdana" w:hAnsi="Verdana"/>
          <w:sz w:val="22"/>
          <w:szCs w:val="22"/>
        </w:rPr>
      </w:pPr>
      <w:r w:rsidRPr="000F3619">
        <w:rPr>
          <w:rFonts w:ascii="Verdana" w:hAnsi="Verdana"/>
          <w:sz w:val="22"/>
          <w:szCs w:val="22"/>
        </w:rPr>
        <w:t>Autopaikkalistaa ja autopaikkojen jonotuslistaa ylläpidetään</w:t>
      </w:r>
      <w:r w:rsidR="00BB591F" w:rsidRPr="000F3619">
        <w:rPr>
          <w:rFonts w:ascii="Verdana" w:hAnsi="Verdana"/>
          <w:sz w:val="22"/>
          <w:szCs w:val="22"/>
        </w:rPr>
        <w:t xml:space="preserve"> taloyhtiön autopaikkasääntöjen mukaisesti. Vapautun</w:t>
      </w:r>
      <w:r w:rsidRPr="000F3619">
        <w:rPr>
          <w:rFonts w:ascii="Verdana" w:hAnsi="Verdana"/>
          <w:sz w:val="22"/>
          <w:szCs w:val="22"/>
        </w:rPr>
        <w:t>eesta autopaikasta ilmoitetaan</w:t>
      </w:r>
      <w:r w:rsidR="00BB591F" w:rsidRPr="000F3619">
        <w:rPr>
          <w:rFonts w:ascii="Verdana" w:hAnsi="Verdana"/>
          <w:sz w:val="22"/>
          <w:szCs w:val="22"/>
        </w:rPr>
        <w:t xml:space="preserve"> jonotuslistan mukaisesti </w:t>
      </w:r>
      <w:r w:rsidR="00373762" w:rsidRPr="000F3619">
        <w:rPr>
          <w:rFonts w:ascii="Verdana" w:hAnsi="Verdana"/>
          <w:sz w:val="22"/>
          <w:szCs w:val="22"/>
        </w:rPr>
        <w:t>jonossa seuraavana olevalle. A</w:t>
      </w:r>
      <w:r w:rsidR="00BB591F" w:rsidRPr="000F3619">
        <w:rPr>
          <w:rFonts w:ascii="Verdana" w:hAnsi="Verdana"/>
          <w:sz w:val="22"/>
          <w:szCs w:val="22"/>
        </w:rPr>
        <w:t>ut</w:t>
      </w:r>
      <w:r w:rsidRPr="000F3619">
        <w:rPr>
          <w:rFonts w:ascii="Verdana" w:hAnsi="Verdana"/>
          <w:sz w:val="22"/>
          <w:szCs w:val="22"/>
        </w:rPr>
        <w:t xml:space="preserve">opaikkalistaa ja maksajatietoja päivitetään </w:t>
      </w:r>
      <w:r w:rsidR="00C83F15" w:rsidRPr="000F3619">
        <w:rPr>
          <w:rFonts w:ascii="Verdana" w:hAnsi="Verdana"/>
          <w:sz w:val="22"/>
          <w:szCs w:val="22"/>
        </w:rPr>
        <w:t>säännöllisesti</w:t>
      </w:r>
      <w:r w:rsidR="00BB591F" w:rsidRPr="000F3619">
        <w:rPr>
          <w:rFonts w:ascii="Verdana" w:hAnsi="Verdana"/>
          <w:sz w:val="22"/>
          <w:szCs w:val="22"/>
        </w:rPr>
        <w:t>. Taloyhtiön omistamista autopaikoista ei laadita kirjallisia vuokrasopimuksia taloyhtiön osakkaiden</w:t>
      </w:r>
      <w:r w:rsidRPr="000F3619">
        <w:rPr>
          <w:rFonts w:ascii="Verdana" w:hAnsi="Verdana"/>
          <w:sz w:val="22"/>
          <w:szCs w:val="22"/>
        </w:rPr>
        <w:t xml:space="preserve">/asukkaiden kanssa. Kirjallisia </w:t>
      </w:r>
      <w:r w:rsidR="001D20A1" w:rsidRPr="000F3619">
        <w:rPr>
          <w:rFonts w:ascii="Verdana" w:hAnsi="Verdana"/>
          <w:sz w:val="22"/>
          <w:szCs w:val="22"/>
        </w:rPr>
        <w:t>sopimuksia laaditaan</w:t>
      </w:r>
      <w:r w:rsidR="00BB591F" w:rsidRPr="000F3619">
        <w:rPr>
          <w:rFonts w:ascii="Verdana" w:hAnsi="Verdana"/>
          <w:sz w:val="22"/>
          <w:szCs w:val="22"/>
        </w:rPr>
        <w:t xml:space="preserve"> vain taloyhtiön erillisestä pyynnöstä.</w:t>
      </w:r>
    </w:p>
    <w:p w14:paraId="0AB5DC13" w14:textId="03F03BD7" w:rsidR="00BB591F" w:rsidRDefault="00BB591F" w:rsidP="00B7596C">
      <w:pPr>
        <w:pStyle w:val="NormalTextSKH"/>
        <w:ind w:left="0"/>
        <w:rPr>
          <w:rFonts w:ascii="Verdana" w:hAnsi="Verdana"/>
          <w:sz w:val="22"/>
          <w:szCs w:val="22"/>
        </w:rPr>
      </w:pPr>
      <w:r w:rsidRPr="000F3619">
        <w:rPr>
          <w:rFonts w:ascii="Verdana" w:hAnsi="Verdana"/>
          <w:sz w:val="22"/>
          <w:szCs w:val="22"/>
        </w:rPr>
        <w:t xml:space="preserve">Autopaikkalistat ovat </w:t>
      </w:r>
      <w:r w:rsidR="00D36A7A">
        <w:rPr>
          <w:rFonts w:ascii="Verdana" w:hAnsi="Verdana"/>
          <w:sz w:val="22"/>
          <w:szCs w:val="22"/>
        </w:rPr>
        <w:t xml:space="preserve">hallituksen </w:t>
      </w:r>
      <w:r w:rsidRPr="000F3619">
        <w:rPr>
          <w:rFonts w:ascii="Verdana" w:hAnsi="Verdana"/>
          <w:sz w:val="22"/>
          <w:szCs w:val="22"/>
        </w:rPr>
        <w:t>nähtävillä Talokanavassa.</w:t>
      </w:r>
    </w:p>
    <w:p w14:paraId="3E530181" w14:textId="77777777" w:rsidR="00692231" w:rsidRPr="000F3619" w:rsidRDefault="00692231" w:rsidP="00B7596C">
      <w:pPr>
        <w:pStyle w:val="NormalTextSKH"/>
        <w:ind w:left="0"/>
        <w:rPr>
          <w:rFonts w:ascii="Verdana" w:hAnsi="Verdana"/>
          <w:sz w:val="22"/>
          <w:szCs w:val="22"/>
        </w:rPr>
      </w:pPr>
    </w:p>
    <w:p w14:paraId="0A6DB342" w14:textId="08BE2525" w:rsidR="009859AC" w:rsidRPr="00692231" w:rsidRDefault="00BB591F" w:rsidP="00692231">
      <w:pPr>
        <w:pStyle w:val="Otsikko3"/>
      </w:pPr>
      <w:bookmarkStart w:id="128" w:name="_Toc239648973"/>
      <w:bookmarkStart w:id="129" w:name="_Toc3408357"/>
      <w:r w:rsidRPr="00692231">
        <w:t>Asuin- tai liikehuoneiston vuokraus</w:t>
      </w:r>
      <w:bookmarkEnd w:id="128"/>
      <w:bookmarkEnd w:id="129"/>
    </w:p>
    <w:p w14:paraId="0E5D3750" w14:textId="24732A62" w:rsidR="00BB591F" w:rsidRDefault="00BB591F" w:rsidP="009859AC">
      <w:pPr>
        <w:pStyle w:val="NormalTextSKH"/>
        <w:ind w:left="0"/>
        <w:rPr>
          <w:rFonts w:ascii="Verdana" w:hAnsi="Verdana"/>
          <w:sz w:val="22"/>
          <w:szCs w:val="22"/>
        </w:rPr>
      </w:pPr>
      <w:r w:rsidRPr="000F3619">
        <w:rPr>
          <w:rFonts w:ascii="Verdana" w:hAnsi="Verdana"/>
          <w:sz w:val="22"/>
          <w:szCs w:val="22"/>
        </w:rPr>
        <w:t xml:space="preserve">Huoneiston tarkastaminen ja vuokran määritys, </w:t>
      </w:r>
      <w:r w:rsidR="00373762" w:rsidRPr="000F3619">
        <w:rPr>
          <w:rFonts w:ascii="Verdana" w:hAnsi="Verdana"/>
          <w:sz w:val="22"/>
          <w:szCs w:val="22"/>
        </w:rPr>
        <w:t xml:space="preserve">huoneiston </w:t>
      </w:r>
      <w:r w:rsidRPr="000F3619">
        <w:rPr>
          <w:rFonts w:ascii="Verdana" w:hAnsi="Verdana"/>
          <w:sz w:val="22"/>
          <w:szCs w:val="22"/>
        </w:rPr>
        <w:t xml:space="preserve">markkinointi, </w:t>
      </w:r>
      <w:r w:rsidR="00373762" w:rsidRPr="000F3619">
        <w:rPr>
          <w:rFonts w:ascii="Verdana" w:hAnsi="Verdana"/>
          <w:sz w:val="22"/>
          <w:szCs w:val="22"/>
        </w:rPr>
        <w:t xml:space="preserve">vuokralaisten </w:t>
      </w:r>
      <w:r w:rsidRPr="000F3619">
        <w:rPr>
          <w:rFonts w:ascii="Verdana" w:hAnsi="Verdana"/>
          <w:sz w:val="22"/>
          <w:szCs w:val="22"/>
        </w:rPr>
        <w:t>hakemusten käsittely, huoneiston esittely, vuokralaisen valinta</w:t>
      </w:r>
      <w:r w:rsidR="00373762" w:rsidRPr="000F3619">
        <w:rPr>
          <w:rFonts w:ascii="Verdana" w:hAnsi="Verdana"/>
          <w:sz w:val="22"/>
          <w:szCs w:val="22"/>
        </w:rPr>
        <w:t xml:space="preserve"> sisältäen luottotietojen tarkistamisen</w:t>
      </w:r>
      <w:r w:rsidRPr="000F3619">
        <w:rPr>
          <w:rFonts w:ascii="Verdana" w:hAnsi="Verdana"/>
          <w:sz w:val="22"/>
          <w:szCs w:val="22"/>
        </w:rPr>
        <w:t>, sopimuksen tekeminen, vuokravakuuden vastaano</w:t>
      </w:r>
      <w:r w:rsidR="00C83F15" w:rsidRPr="000F3619">
        <w:rPr>
          <w:rFonts w:ascii="Verdana" w:hAnsi="Verdana"/>
          <w:sz w:val="22"/>
          <w:szCs w:val="22"/>
        </w:rPr>
        <w:t>ttaminen ja avainten luovutus t</w:t>
      </w:r>
      <w:r w:rsidRPr="000F3619">
        <w:rPr>
          <w:rFonts w:ascii="Verdana" w:hAnsi="Verdana"/>
          <w:sz w:val="22"/>
          <w:szCs w:val="22"/>
        </w:rPr>
        <w:t>ehdään hallituksen erillisestä toimeksiannosta.</w:t>
      </w:r>
    </w:p>
    <w:p w14:paraId="712DC1D9" w14:textId="77777777" w:rsidR="00692231" w:rsidRPr="000F3619" w:rsidRDefault="00692231" w:rsidP="009859AC">
      <w:pPr>
        <w:pStyle w:val="NormalTextSKH"/>
        <w:ind w:left="0"/>
        <w:rPr>
          <w:rFonts w:ascii="Verdana" w:hAnsi="Verdana"/>
          <w:sz w:val="22"/>
          <w:szCs w:val="22"/>
        </w:rPr>
      </w:pPr>
    </w:p>
    <w:p w14:paraId="2D82935D" w14:textId="1F9681FC" w:rsidR="009859AC" w:rsidRPr="00692231" w:rsidRDefault="00BB591F" w:rsidP="00692231">
      <w:pPr>
        <w:pStyle w:val="Otsikko3"/>
      </w:pPr>
      <w:bookmarkStart w:id="130" w:name="_Toc239648974"/>
      <w:bookmarkStart w:id="131" w:name="_Toc3408358"/>
      <w:r w:rsidRPr="00692231">
        <w:t>Vuokrankorotukset</w:t>
      </w:r>
      <w:bookmarkEnd w:id="130"/>
      <w:bookmarkEnd w:id="131"/>
    </w:p>
    <w:p w14:paraId="055C2CF5" w14:textId="20842085" w:rsidR="009859AC" w:rsidRPr="000F3619" w:rsidRDefault="00BB591F" w:rsidP="009859AC">
      <w:pPr>
        <w:pStyle w:val="NormalTextSKH"/>
        <w:ind w:left="0"/>
        <w:rPr>
          <w:rFonts w:ascii="Verdana" w:hAnsi="Verdana"/>
          <w:sz w:val="22"/>
          <w:szCs w:val="22"/>
        </w:rPr>
      </w:pPr>
      <w:r w:rsidRPr="000F3619">
        <w:rPr>
          <w:rFonts w:ascii="Verdana" w:hAnsi="Verdana"/>
          <w:sz w:val="22"/>
          <w:szCs w:val="22"/>
        </w:rPr>
        <w:t>Vuokrankorotuksen laskeminen ja vuokrankorotuskirjeen ja -maksulomakkeiden toimittaminen vuokralaiselle</w:t>
      </w:r>
      <w:r w:rsidR="00445162" w:rsidRPr="000F3619">
        <w:rPr>
          <w:rFonts w:ascii="Verdana" w:hAnsi="Verdana"/>
          <w:sz w:val="22"/>
          <w:szCs w:val="22"/>
        </w:rPr>
        <w:t xml:space="preserve"> toteutetaan</w:t>
      </w:r>
      <w:r w:rsidRPr="000F3619">
        <w:rPr>
          <w:rFonts w:ascii="Verdana" w:hAnsi="Verdana"/>
          <w:sz w:val="22"/>
          <w:szCs w:val="22"/>
        </w:rPr>
        <w:t xml:space="preserve"> marraskuussa. Korotukset astuvat voima</w:t>
      </w:r>
      <w:r w:rsidR="005631F4" w:rsidRPr="000F3619">
        <w:rPr>
          <w:rFonts w:ascii="Verdana" w:hAnsi="Verdana"/>
          <w:sz w:val="22"/>
          <w:szCs w:val="22"/>
        </w:rPr>
        <w:t>an vuosittain tammikuun alusta.</w:t>
      </w:r>
    </w:p>
    <w:p w14:paraId="6CB10257" w14:textId="3DFA62A4" w:rsidR="00BB591F" w:rsidRPr="000F3619" w:rsidRDefault="00BB591F" w:rsidP="009859AC">
      <w:pPr>
        <w:pStyle w:val="NormalTextSKH"/>
        <w:ind w:left="0"/>
        <w:rPr>
          <w:rFonts w:ascii="Verdana" w:hAnsi="Verdana"/>
          <w:sz w:val="22"/>
          <w:szCs w:val="22"/>
        </w:rPr>
      </w:pPr>
      <w:r w:rsidRPr="000F3619">
        <w:rPr>
          <w:rFonts w:ascii="Verdana" w:hAnsi="Verdana" w:cs="Helvetica"/>
          <w:color w:val="000000"/>
          <w:sz w:val="22"/>
          <w:szCs w:val="22"/>
        </w:rPr>
        <w:t>Taloyhtiön omistamien tilojen vuokrankorotukset tehdään vuokrasopimuksen ehtojen mukaisesti.</w:t>
      </w:r>
    </w:p>
    <w:p w14:paraId="3C356222" w14:textId="2A050B8E" w:rsidR="009859AC" w:rsidRPr="00692231" w:rsidRDefault="00BB591F" w:rsidP="00692231">
      <w:pPr>
        <w:pStyle w:val="Otsikko3"/>
      </w:pPr>
      <w:bookmarkStart w:id="132" w:name="_Toc239648975"/>
      <w:bookmarkStart w:id="133" w:name="_Toc3408359"/>
      <w:r w:rsidRPr="00692231">
        <w:t>Vuokrasuhteen päättäminen</w:t>
      </w:r>
      <w:bookmarkEnd w:id="132"/>
      <w:bookmarkEnd w:id="133"/>
    </w:p>
    <w:p w14:paraId="49F304FA" w14:textId="0B93C861" w:rsidR="00BB591F" w:rsidRDefault="00BB591F" w:rsidP="009859AC">
      <w:pPr>
        <w:pStyle w:val="NormalTextSKH"/>
        <w:ind w:left="0"/>
        <w:rPr>
          <w:rFonts w:ascii="Verdana" w:hAnsi="Verdana"/>
          <w:sz w:val="22"/>
          <w:szCs w:val="22"/>
        </w:rPr>
      </w:pPr>
      <w:r w:rsidRPr="000F3619">
        <w:rPr>
          <w:rFonts w:ascii="Verdana" w:hAnsi="Verdana"/>
          <w:sz w:val="22"/>
          <w:szCs w:val="22"/>
        </w:rPr>
        <w:t>V</w:t>
      </w:r>
      <w:r w:rsidR="00445162" w:rsidRPr="000F3619">
        <w:rPr>
          <w:rFonts w:ascii="Verdana" w:hAnsi="Verdana"/>
          <w:sz w:val="22"/>
          <w:szCs w:val="22"/>
        </w:rPr>
        <w:t xml:space="preserve">uokrasuhteen päättyessä </w:t>
      </w:r>
      <w:r w:rsidR="00D0716F">
        <w:rPr>
          <w:rFonts w:ascii="Verdana" w:hAnsi="Verdana"/>
          <w:sz w:val="22"/>
          <w:szCs w:val="22"/>
        </w:rPr>
        <w:t xml:space="preserve">SKH vastaanottaa </w:t>
      </w:r>
      <w:r w:rsidR="00445162" w:rsidRPr="000F3619">
        <w:rPr>
          <w:rFonts w:ascii="Verdana" w:hAnsi="Verdana"/>
          <w:sz w:val="22"/>
          <w:szCs w:val="22"/>
        </w:rPr>
        <w:t>v</w:t>
      </w:r>
      <w:r w:rsidRPr="000F3619">
        <w:rPr>
          <w:rFonts w:ascii="Verdana" w:hAnsi="Verdana"/>
          <w:sz w:val="22"/>
          <w:szCs w:val="22"/>
        </w:rPr>
        <w:t>uokralaisen kirjallisen irtisan</w:t>
      </w:r>
      <w:r w:rsidR="00445162" w:rsidRPr="000F3619">
        <w:rPr>
          <w:rFonts w:ascii="Verdana" w:hAnsi="Verdana"/>
          <w:sz w:val="22"/>
          <w:szCs w:val="22"/>
        </w:rPr>
        <w:t xml:space="preserve">omisilmoituksen </w:t>
      </w:r>
      <w:r w:rsidRPr="000F3619">
        <w:rPr>
          <w:rFonts w:ascii="Verdana" w:hAnsi="Verdana"/>
          <w:sz w:val="22"/>
          <w:szCs w:val="22"/>
        </w:rPr>
        <w:t xml:space="preserve">ja </w:t>
      </w:r>
      <w:r w:rsidR="00445162" w:rsidRPr="000F3619">
        <w:rPr>
          <w:rFonts w:ascii="Verdana" w:hAnsi="Verdana"/>
          <w:sz w:val="22"/>
          <w:szCs w:val="22"/>
        </w:rPr>
        <w:t>tiedot</w:t>
      </w:r>
      <w:r w:rsidR="00D0716F">
        <w:rPr>
          <w:rFonts w:ascii="Verdana" w:hAnsi="Verdana"/>
          <w:sz w:val="22"/>
          <w:szCs w:val="22"/>
        </w:rPr>
        <w:t>taa siitä</w:t>
      </w:r>
      <w:r w:rsidRPr="000F3619">
        <w:rPr>
          <w:rFonts w:ascii="Verdana" w:hAnsi="Verdana"/>
          <w:sz w:val="22"/>
          <w:szCs w:val="22"/>
        </w:rPr>
        <w:t xml:space="preserve"> hallituksen jäseni</w:t>
      </w:r>
      <w:r w:rsidR="00445162" w:rsidRPr="000F3619">
        <w:rPr>
          <w:rFonts w:ascii="Verdana" w:hAnsi="Verdana"/>
          <w:sz w:val="22"/>
          <w:szCs w:val="22"/>
        </w:rPr>
        <w:t>ä</w:t>
      </w:r>
      <w:r w:rsidR="003C020B" w:rsidRPr="000F3619">
        <w:rPr>
          <w:rFonts w:ascii="Verdana" w:hAnsi="Verdana"/>
          <w:sz w:val="22"/>
          <w:szCs w:val="22"/>
        </w:rPr>
        <w:t xml:space="preserve"> (vuokralaisen irtisanomisilmoituksen toimitetaan hallitukselle sähköpostitse)</w:t>
      </w:r>
      <w:r w:rsidRPr="000F3619">
        <w:rPr>
          <w:rFonts w:ascii="Verdana" w:hAnsi="Verdana"/>
          <w:sz w:val="22"/>
          <w:szCs w:val="22"/>
        </w:rPr>
        <w:t xml:space="preserve"> tai </w:t>
      </w:r>
      <w:r w:rsidR="00445162" w:rsidRPr="000F3619">
        <w:rPr>
          <w:rFonts w:ascii="Verdana" w:hAnsi="Verdana"/>
          <w:sz w:val="22"/>
          <w:szCs w:val="22"/>
        </w:rPr>
        <w:t>vuokranantajan irtisanoessa laa</w:t>
      </w:r>
      <w:r w:rsidR="00D0716F">
        <w:rPr>
          <w:rFonts w:ascii="Verdana" w:hAnsi="Verdana"/>
          <w:sz w:val="22"/>
          <w:szCs w:val="22"/>
        </w:rPr>
        <w:t>tii</w:t>
      </w:r>
      <w:r w:rsidRPr="000F3619">
        <w:rPr>
          <w:rFonts w:ascii="Verdana" w:hAnsi="Verdana"/>
          <w:sz w:val="22"/>
          <w:szCs w:val="22"/>
        </w:rPr>
        <w:t xml:space="preserve"> irtisanomisilmoituksen hallituksen päätöksen mukaisesti. </w:t>
      </w:r>
      <w:r w:rsidR="00FF6054" w:rsidRPr="000F3619">
        <w:rPr>
          <w:rFonts w:ascii="Verdana" w:hAnsi="Verdana"/>
          <w:sz w:val="22"/>
          <w:szCs w:val="22"/>
        </w:rPr>
        <w:t>S</w:t>
      </w:r>
      <w:r w:rsidR="00D0716F">
        <w:rPr>
          <w:rFonts w:ascii="Verdana" w:hAnsi="Verdana"/>
          <w:sz w:val="22"/>
          <w:szCs w:val="22"/>
        </w:rPr>
        <w:t>KH s</w:t>
      </w:r>
      <w:r w:rsidR="00FF6054" w:rsidRPr="000F3619">
        <w:rPr>
          <w:rFonts w:ascii="Verdana" w:hAnsi="Verdana"/>
          <w:sz w:val="22"/>
          <w:szCs w:val="22"/>
        </w:rPr>
        <w:t>uorit</w:t>
      </w:r>
      <w:r w:rsidR="00D0716F">
        <w:rPr>
          <w:rFonts w:ascii="Verdana" w:hAnsi="Verdana"/>
          <w:sz w:val="22"/>
          <w:szCs w:val="22"/>
        </w:rPr>
        <w:t>taa</w:t>
      </w:r>
      <w:r w:rsidR="003C020B" w:rsidRPr="000F3619">
        <w:rPr>
          <w:rFonts w:ascii="Verdana" w:hAnsi="Verdana"/>
          <w:sz w:val="22"/>
          <w:szCs w:val="22"/>
        </w:rPr>
        <w:t xml:space="preserve"> h</w:t>
      </w:r>
      <w:r w:rsidRPr="000F3619">
        <w:rPr>
          <w:rFonts w:ascii="Verdana" w:hAnsi="Verdana"/>
          <w:sz w:val="22"/>
          <w:szCs w:val="22"/>
        </w:rPr>
        <w:t>uoneiston luovutustarkastukse</w:t>
      </w:r>
      <w:r w:rsidR="003C020B" w:rsidRPr="000F3619">
        <w:rPr>
          <w:rFonts w:ascii="Verdana" w:hAnsi="Verdana"/>
          <w:sz w:val="22"/>
          <w:szCs w:val="22"/>
        </w:rPr>
        <w:t>n</w:t>
      </w:r>
      <w:r w:rsidR="00FF6054" w:rsidRPr="000F3619">
        <w:rPr>
          <w:rFonts w:ascii="Verdana" w:hAnsi="Verdana"/>
          <w:sz w:val="22"/>
          <w:szCs w:val="22"/>
        </w:rPr>
        <w:t xml:space="preserve"> </w:t>
      </w:r>
      <w:r w:rsidRPr="000F3619">
        <w:rPr>
          <w:rFonts w:ascii="Verdana" w:hAnsi="Verdana"/>
          <w:sz w:val="22"/>
          <w:szCs w:val="22"/>
        </w:rPr>
        <w:t xml:space="preserve">ja </w:t>
      </w:r>
      <w:r w:rsidR="00FF6054" w:rsidRPr="000F3619">
        <w:rPr>
          <w:rFonts w:ascii="Verdana" w:hAnsi="Verdana"/>
          <w:sz w:val="22"/>
          <w:szCs w:val="22"/>
        </w:rPr>
        <w:t>huoleh</w:t>
      </w:r>
      <w:r w:rsidR="00D0716F">
        <w:rPr>
          <w:rFonts w:ascii="Verdana" w:hAnsi="Verdana"/>
          <w:sz w:val="22"/>
          <w:szCs w:val="22"/>
        </w:rPr>
        <w:t>tii</w:t>
      </w:r>
      <w:r w:rsidR="00FF6054" w:rsidRPr="000F3619">
        <w:rPr>
          <w:rFonts w:ascii="Verdana" w:hAnsi="Verdana"/>
          <w:sz w:val="22"/>
          <w:szCs w:val="22"/>
        </w:rPr>
        <w:t xml:space="preserve"> </w:t>
      </w:r>
      <w:r w:rsidRPr="000F3619">
        <w:rPr>
          <w:rFonts w:ascii="Verdana" w:hAnsi="Verdana"/>
          <w:sz w:val="22"/>
          <w:szCs w:val="22"/>
        </w:rPr>
        <w:t>vuokravakuuden palautta</w:t>
      </w:r>
      <w:r w:rsidR="003C020B" w:rsidRPr="000F3619">
        <w:rPr>
          <w:rFonts w:ascii="Verdana" w:hAnsi="Verdana"/>
          <w:sz w:val="22"/>
          <w:szCs w:val="22"/>
        </w:rPr>
        <w:t>misesta.</w:t>
      </w:r>
    </w:p>
    <w:p w14:paraId="3F7AEA56" w14:textId="77777777" w:rsidR="00692231" w:rsidRPr="000F3619" w:rsidRDefault="00692231" w:rsidP="009859AC">
      <w:pPr>
        <w:pStyle w:val="NormalTextSKH"/>
        <w:ind w:left="0"/>
        <w:rPr>
          <w:rFonts w:ascii="Verdana" w:hAnsi="Verdana"/>
          <w:sz w:val="22"/>
          <w:szCs w:val="22"/>
        </w:rPr>
      </w:pPr>
    </w:p>
    <w:p w14:paraId="670295DB" w14:textId="04005026" w:rsidR="009859AC" w:rsidRPr="00692231" w:rsidRDefault="00BB591F" w:rsidP="00692231">
      <w:pPr>
        <w:pStyle w:val="Otsikko3"/>
      </w:pPr>
      <w:bookmarkStart w:id="134" w:name="_Toc239648976"/>
      <w:bookmarkStart w:id="135" w:name="_Toc3408360"/>
      <w:r w:rsidRPr="00692231">
        <w:t>Vuokralaisen häätö</w:t>
      </w:r>
      <w:bookmarkEnd w:id="134"/>
      <w:bookmarkEnd w:id="135"/>
    </w:p>
    <w:p w14:paraId="6B348BDF" w14:textId="6930B657" w:rsidR="00BB591F" w:rsidRDefault="00445162" w:rsidP="009859AC">
      <w:pPr>
        <w:pStyle w:val="NormalTextSKH"/>
        <w:ind w:left="0"/>
        <w:rPr>
          <w:rFonts w:ascii="Verdana" w:hAnsi="Verdana"/>
          <w:sz w:val="22"/>
          <w:szCs w:val="22"/>
        </w:rPr>
      </w:pPr>
      <w:r w:rsidRPr="000F3619">
        <w:rPr>
          <w:rFonts w:ascii="Verdana" w:hAnsi="Verdana"/>
          <w:sz w:val="22"/>
          <w:szCs w:val="22"/>
        </w:rPr>
        <w:t>H</w:t>
      </w:r>
      <w:r w:rsidR="00BB591F" w:rsidRPr="000F3619">
        <w:rPr>
          <w:rFonts w:ascii="Verdana" w:hAnsi="Verdana"/>
          <w:sz w:val="22"/>
          <w:szCs w:val="22"/>
        </w:rPr>
        <w:t>äätöpäätöksen ha</w:t>
      </w:r>
      <w:r w:rsidRPr="000F3619">
        <w:rPr>
          <w:rFonts w:ascii="Verdana" w:hAnsi="Verdana"/>
          <w:sz w:val="22"/>
          <w:szCs w:val="22"/>
        </w:rPr>
        <w:t>keminen</w:t>
      </w:r>
      <w:r w:rsidR="00BB591F" w:rsidRPr="000F3619">
        <w:rPr>
          <w:rFonts w:ascii="Verdana" w:hAnsi="Verdana"/>
          <w:sz w:val="22"/>
          <w:szCs w:val="22"/>
        </w:rPr>
        <w:t xml:space="preserve"> käräjäoikeudelta vuokrasuhteen irtisanomisajan päätyttyä </w:t>
      </w:r>
      <w:r w:rsidR="00BC1FD5" w:rsidRPr="000F3619">
        <w:rPr>
          <w:rFonts w:ascii="Verdana" w:hAnsi="Verdana"/>
          <w:sz w:val="22"/>
          <w:szCs w:val="22"/>
        </w:rPr>
        <w:t>tai vuokrasuhteen muuten päätyttyä</w:t>
      </w:r>
      <w:r w:rsidRPr="000F3619">
        <w:rPr>
          <w:rFonts w:ascii="Verdana" w:hAnsi="Verdana"/>
          <w:sz w:val="22"/>
          <w:szCs w:val="22"/>
        </w:rPr>
        <w:t xml:space="preserve"> tehdään </w:t>
      </w:r>
      <w:r w:rsidR="00FF6054" w:rsidRPr="000F3619">
        <w:rPr>
          <w:rFonts w:ascii="Verdana" w:hAnsi="Verdana"/>
          <w:sz w:val="22"/>
          <w:szCs w:val="22"/>
        </w:rPr>
        <w:t>tarpeen tullen</w:t>
      </w:r>
      <w:r w:rsidR="00BC1FD5" w:rsidRPr="000F3619">
        <w:rPr>
          <w:rFonts w:ascii="Verdana" w:hAnsi="Verdana"/>
          <w:sz w:val="22"/>
          <w:szCs w:val="22"/>
        </w:rPr>
        <w:t>. Tarvittaessa käyt</w:t>
      </w:r>
      <w:r w:rsidR="00FF6054" w:rsidRPr="000F3619">
        <w:rPr>
          <w:rFonts w:ascii="Verdana" w:hAnsi="Verdana"/>
          <w:sz w:val="22"/>
          <w:szCs w:val="22"/>
        </w:rPr>
        <w:t>etään</w:t>
      </w:r>
      <w:r w:rsidR="00BC1FD5" w:rsidRPr="000F3619">
        <w:rPr>
          <w:rFonts w:ascii="Verdana" w:hAnsi="Verdana"/>
          <w:sz w:val="22"/>
          <w:szCs w:val="22"/>
        </w:rPr>
        <w:t xml:space="preserve"> ulkopuolista lakimiestä tai muuta toimijaa.</w:t>
      </w:r>
      <w:r w:rsidR="00BB591F" w:rsidRPr="000F3619">
        <w:rPr>
          <w:rFonts w:ascii="Verdana" w:hAnsi="Verdana"/>
          <w:sz w:val="22"/>
          <w:szCs w:val="22"/>
        </w:rPr>
        <w:t xml:space="preserve"> T</w:t>
      </w:r>
      <w:r w:rsidR="00FF6054" w:rsidRPr="000F3619">
        <w:rPr>
          <w:rFonts w:ascii="Verdana" w:hAnsi="Verdana"/>
          <w:sz w:val="22"/>
          <w:szCs w:val="22"/>
        </w:rPr>
        <w:t>ilanteen niin vaatiessa</w:t>
      </w:r>
      <w:r w:rsidR="00BB591F" w:rsidRPr="000F3619">
        <w:rPr>
          <w:rFonts w:ascii="Verdana" w:hAnsi="Verdana"/>
          <w:sz w:val="22"/>
          <w:szCs w:val="22"/>
        </w:rPr>
        <w:t xml:space="preserve"> ulosottomies hoitaa häädön.</w:t>
      </w:r>
    </w:p>
    <w:p w14:paraId="0CD01B26" w14:textId="77777777" w:rsidR="00692231" w:rsidRPr="000F3619" w:rsidRDefault="00692231" w:rsidP="009859AC">
      <w:pPr>
        <w:pStyle w:val="NormalTextSKH"/>
        <w:ind w:left="0"/>
        <w:rPr>
          <w:rFonts w:ascii="Verdana" w:hAnsi="Verdana"/>
          <w:sz w:val="22"/>
          <w:szCs w:val="22"/>
        </w:rPr>
      </w:pPr>
    </w:p>
    <w:p w14:paraId="59E6EB69" w14:textId="3BE074FD" w:rsidR="00BB591F" w:rsidRPr="00692231" w:rsidRDefault="00BB591F" w:rsidP="00692231">
      <w:pPr>
        <w:pStyle w:val="Otsikko3"/>
      </w:pPr>
      <w:bookmarkStart w:id="136" w:name="_Toc239648977"/>
      <w:bookmarkStart w:id="137" w:name="_Toc3408361"/>
      <w:r w:rsidRPr="00692231">
        <w:t>Huoneistokatsastus</w:t>
      </w:r>
      <w:bookmarkEnd w:id="136"/>
      <w:bookmarkEnd w:id="137"/>
    </w:p>
    <w:p w14:paraId="77DA7011" w14:textId="3A476C39" w:rsidR="00BB591F" w:rsidRDefault="00BB591F" w:rsidP="009465AE">
      <w:pPr>
        <w:pStyle w:val="NormalTextSKH"/>
        <w:ind w:left="0"/>
        <w:rPr>
          <w:rFonts w:ascii="Verdana" w:hAnsi="Verdana"/>
          <w:sz w:val="22"/>
          <w:szCs w:val="22"/>
        </w:rPr>
      </w:pPr>
      <w:r w:rsidRPr="000F3619">
        <w:rPr>
          <w:rFonts w:ascii="Verdana" w:hAnsi="Verdana"/>
          <w:sz w:val="22"/>
          <w:szCs w:val="22"/>
        </w:rPr>
        <w:t xml:space="preserve">Taloyhtiön omistaman huoneiston kunnon silmämääräinen arvioiminen vuokratason määrittämiseksi ja mahdollisten taloyhtiön vastuulle kuuluvien </w:t>
      </w:r>
      <w:r w:rsidRPr="000F3619">
        <w:rPr>
          <w:rFonts w:ascii="Verdana" w:hAnsi="Verdana"/>
          <w:sz w:val="22"/>
          <w:szCs w:val="22"/>
        </w:rPr>
        <w:lastRenderedPageBreak/>
        <w:t>korjausten tai puutteiden toimenpiteiden raportointi</w:t>
      </w:r>
      <w:r w:rsidR="00445162" w:rsidRPr="000F3619">
        <w:rPr>
          <w:rFonts w:ascii="Verdana" w:hAnsi="Verdana"/>
          <w:sz w:val="22"/>
          <w:szCs w:val="22"/>
        </w:rPr>
        <w:t xml:space="preserve"> suoritetaan hallituksen erillisestä tilauksesta</w:t>
      </w:r>
      <w:r w:rsidRPr="000F3619">
        <w:rPr>
          <w:rFonts w:ascii="Verdana" w:hAnsi="Verdana"/>
          <w:sz w:val="22"/>
          <w:szCs w:val="22"/>
        </w:rPr>
        <w:t xml:space="preserve">. Huoneistokatsastuksesta laaditaan kirjallinen raportti. </w:t>
      </w:r>
      <w:bookmarkStart w:id="138" w:name="_SKH-TILAUKSET_JA_HANKINNAT"/>
      <w:bookmarkStart w:id="139" w:name="_Hlk503788852"/>
      <w:bookmarkEnd w:id="138"/>
    </w:p>
    <w:p w14:paraId="610F911C" w14:textId="77777777" w:rsidR="00692231" w:rsidRPr="009465AE" w:rsidRDefault="00692231" w:rsidP="009465AE">
      <w:pPr>
        <w:pStyle w:val="NormalTextSKH"/>
        <w:ind w:left="0"/>
        <w:rPr>
          <w:rFonts w:ascii="Verdana" w:hAnsi="Verdana"/>
          <w:sz w:val="22"/>
          <w:szCs w:val="22"/>
        </w:rPr>
      </w:pPr>
    </w:p>
    <w:p w14:paraId="684642C7" w14:textId="6B80764E" w:rsidR="00673766" w:rsidRPr="00692231" w:rsidRDefault="00673766" w:rsidP="00692231">
      <w:pPr>
        <w:pStyle w:val="Otsikko2"/>
      </w:pPr>
      <w:bookmarkStart w:id="140" w:name="_Toc3408362"/>
      <w:r w:rsidRPr="00692231">
        <w:t>SKH-YLLÄPITOPALVELUT</w:t>
      </w:r>
      <w:bookmarkEnd w:id="75"/>
      <w:bookmarkEnd w:id="140"/>
    </w:p>
    <w:p w14:paraId="74B2AECB" w14:textId="46D4D619" w:rsidR="00264647" w:rsidRPr="00692231" w:rsidRDefault="00264647" w:rsidP="00692231">
      <w:pPr>
        <w:pStyle w:val="Otsikko3"/>
      </w:pPr>
      <w:bookmarkStart w:id="141" w:name="_Toc239648906"/>
      <w:bookmarkStart w:id="142" w:name="_Toc3408363"/>
      <w:r w:rsidRPr="00692231">
        <w:t>SKH-</w:t>
      </w:r>
      <w:r w:rsidR="00444B8C" w:rsidRPr="00692231">
        <w:t xml:space="preserve"> Tilaukset ja hankinnat</w:t>
      </w:r>
      <w:bookmarkEnd w:id="141"/>
      <w:bookmarkEnd w:id="142"/>
    </w:p>
    <w:p w14:paraId="05E8A88C" w14:textId="40E5AAAF" w:rsidR="00264647" w:rsidRPr="000F3619" w:rsidRDefault="00264647" w:rsidP="00D0716F">
      <w:pPr>
        <w:pStyle w:val="NormalTextSKH"/>
        <w:ind w:left="0"/>
        <w:rPr>
          <w:rFonts w:ascii="Verdana" w:hAnsi="Verdana"/>
          <w:sz w:val="22"/>
          <w:szCs w:val="22"/>
        </w:rPr>
      </w:pPr>
      <w:r w:rsidRPr="000F3619">
        <w:rPr>
          <w:rFonts w:ascii="Verdana" w:hAnsi="Verdana"/>
          <w:sz w:val="22"/>
          <w:szCs w:val="22"/>
        </w:rPr>
        <w:t>Tilaukset erottuvat korjaushankkeista siten, että niitä ei suunnitella (ei tehdä tarkkoja työselityksiä</w:t>
      </w:r>
      <w:r w:rsidR="00B72746" w:rsidRPr="000F3619">
        <w:rPr>
          <w:rFonts w:ascii="Verdana" w:hAnsi="Verdana"/>
          <w:sz w:val="22"/>
          <w:szCs w:val="22"/>
        </w:rPr>
        <w:t xml:space="preserve">), valvota eikä </w:t>
      </w:r>
      <w:r w:rsidR="00CA6482">
        <w:rPr>
          <w:rFonts w:ascii="Verdana" w:hAnsi="Verdana"/>
          <w:sz w:val="22"/>
          <w:szCs w:val="22"/>
        </w:rPr>
        <w:t xml:space="preserve">yleisesti </w:t>
      </w:r>
      <w:r w:rsidR="00B72746" w:rsidRPr="000F3619">
        <w:rPr>
          <w:rFonts w:ascii="Verdana" w:hAnsi="Verdana"/>
          <w:sz w:val="22"/>
          <w:szCs w:val="22"/>
        </w:rPr>
        <w:t>vakuuksia aseteta</w:t>
      </w:r>
      <w:r w:rsidRPr="000F3619">
        <w:rPr>
          <w:rFonts w:ascii="Verdana" w:hAnsi="Verdana"/>
          <w:sz w:val="22"/>
          <w:szCs w:val="22"/>
        </w:rPr>
        <w:t xml:space="preserve"> (takuutarkastusta ei pidetä). </w:t>
      </w:r>
    </w:p>
    <w:p w14:paraId="4996ADA5" w14:textId="29463A7D" w:rsidR="00264647" w:rsidRPr="000F3619" w:rsidRDefault="00B72746" w:rsidP="00D0716F">
      <w:pPr>
        <w:pStyle w:val="NormalTextSKH"/>
        <w:ind w:left="0"/>
        <w:rPr>
          <w:rFonts w:ascii="Verdana" w:hAnsi="Verdana"/>
          <w:sz w:val="22"/>
          <w:szCs w:val="22"/>
        </w:rPr>
      </w:pPr>
      <w:r w:rsidRPr="000F3619">
        <w:rPr>
          <w:rFonts w:ascii="Verdana" w:hAnsi="Verdana"/>
          <w:sz w:val="22"/>
          <w:szCs w:val="22"/>
        </w:rPr>
        <w:t>Tilausten ja hankintojen osalta SKH hoitaa tilausmäärittelyn laatimisen</w:t>
      </w:r>
      <w:r w:rsidR="00A75D57">
        <w:rPr>
          <w:rFonts w:ascii="Verdana" w:hAnsi="Verdana"/>
          <w:sz w:val="22"/>
          <w:szCs w:val="22"/>
        </w:rPr>
        <w:t>,</w:t>
      </w:r>
      <w:r w:rsidRPr="000F3619">
        <w:rPr>
          <w:rFonts w:ascii="Verdana" w:hAnsi="Verdana"/>
          <w:sz w:val="22"/>
          <w:szCs w:val="22"/>
        </w:rPr>
        <w:t xml:space="preserve"> sekä </w:t>
      </w:r>
      <w:r w:rsidR="00A75D57">
        <w:rPr>
          <w:rFonts w:ascii="Verdana" w:hAnsi="Verdana"/>
          <w:sz w:val="22"/>
          <w:szCs w:val="22"/>
        </w:rPr>
        <w:t xml:space="preserve">tarvittaessa </w:t>
      </w:r>
      <w:r w:rsidRPr="000F3619">
        <w:rPr>
          <w:rFonts w:ascii="Verdana" w:hAnsi="Verdana"/>
          <w:sz w:val="22"/>
          <w:szCs w:val="22"/>
        </w:rPr>
        <w:t>hinta-arvion</w:t>
      </w:r>
      <w:r w:rsidR="00A75D57">
        <w:rPr>
          <w:rFonts w:ascii="Verdana" w:hAnsi="Verdana"/>
          <w:sz w:val="22"/>
          <w:szCs w:val="22"/>
        </w:rPr>
        <w:t>/tarjouksen pyytämisen tai työn kilpailutuksen.</w:t>
      </w:r>
      <w:r w:rsidRPr="000F3619">
        <w:rPr>
          <w:rFonts w:ascii="Verdana" w:hAnsi="Verdana"/>
          <w:sz w:val="22"/>
          <w:szCs w:val="22"/>
        </w:rPr>
        <w:t xml:space="preserve"> SKH hoitaa työn tilaamisen eikä tilauksia hyväksytetä hallituksella kuin vain hallituksen erillisestä pyynnöstä. </w:t>
      </w:r>
    </w:p>
    <w:p w14:paraId="349061EB" w14:textId="35313DBB" w:rsidR="00264647" w:rsidRPr="000F3619" w:rsidRDefault="00264647" w:rsidP="009859AC">
      <w:pPr>
        <w:pStyle w:val="NormalTextSKH"/>
        <w:ind w:left="0"/>
        <w:rPr>
          <w:rFonts w:ascii="Verdana" w:hAnsi="Verdana"/>
          <w:sz w:val="22"/>
          <w:szCs w:val="22"/>
        </w:rPr>
      </w:pPr>
      <w:r w:rsidRPr="000F3619">
        <w:rPr>
          <w:rFonts w:ascii="Verdana" w:hAnsi="Verdana"/>
          <w:sz w:val="22"/>
          <w:szCs w:val="22"/>
        </w:rPr>
        <w:t xml:space="preserve">Tilaustyyppisestä korjaustyöstä laaditaan pienurakkasopimus, mikäli työn kustannukset tai monimuotoisuus sitä edellyttävät. </w:t>
      </w:r>
    </w:p>
    <w:p w14:paraId="22093915" w14:textId="77777777" w:rsidR="00264647" w:rsidRPr="000F3619" w:rsidRDefault="00264647" w:rsidP="009859AC">
      <w:pPr>
        <w:pStyle w:val="NormalTextSKH"/>
        <w:ind w:left="0"/>
        <w:rPr>
          <w:rFonts w:ascii="Verdana" w:hAnsi="Verdana"/>
          <w:sz w:val="22"/>
          <w:szCs w:val="22"/>
        </w:rPr>
      </w:pPr>
      <w:r w:rsidRPr="000F3619">
        <w:rPr>
          <w:rFonts w:ascii="Verdana" w:hAnsi="Verdana"/>
          <w:sz w:val="22"/>
          <w:szCs w:val="22"/>
        </w:rPr>
        <w:t>Tämän asiakohdan mukaisissa tilauksissa palveluntuottaja vastaa työnjohdollisista tehtävistä ja työn asianmukaisesta suorittamisesta. Palveluntuottajan velvollisuus on tiedottaa työn etenemisestä sekä valmistumisesta.</w:t>
      </w:r>
    </w:p>
    <w:p w14:paraId="1A9494BB" w14:textId="45887D40" w:rsidR="003209FD" w:rsidRDefault="00264647" w:rsidP="009859AC">
      <w:pPr>
        <w:pStyle w:val="NormalTextSKH"/>
        <w:ind w:left="0"/>
        <w:rPr>
          <w:rFonts w:ascii="Verdana" w:hAnsi="Verdana"/>
          <w:sz w:val="22"/>
          <w:szCs w:val="22"/>
        </w:rPr>
      </w:pPr>
      <w:r w:rsidRPr="000F3619">
        <w:rPr>
          <w:rFonts w:ascii="Verdana" w:hAnsi="Verdana"/>
          <w:sz w:val="22"/>
          <w:szCs w:val="22"/>
        </w:rPr>
        <w:t>Tilauksille tilataan erillinen valvonta vain hallituksen päätöksellä, taloyhtiö</w:t>
      </w:r>
      <w:r w:rsidR="00444B8C" w:rsidRPr="000F3619">
        <w:rPr>
          <w:rFonts w:ascii="Verdana" w:hAnsi="Verdana"/>
          <w:sz w:val="22"/>
          <w:szCs w:val="22"/>
        </w:rPr>
        <w:t xml:space="preserve"> vastaa valvontakustannuksista.</w:t>
      </w:r>
    </w:p>
    <w:p w14:paraId="2039EC73" w14:textId="77777777" w:rsidR="00692231" w:rsidRPr="000F3619" w:rsidRDefault="00692231" w:rsidP="009859AC">
      <w:pPr>
        <w:pStyle w:val="NormalTextSKH"/>
        <w:ind w:left="0"/>
        <w:rPr>
          <w:rFonts w:ascii="Verdana" w:hAnsi="Verdana"/>
          <w:sz w:val="22"/>
          <w:szCs w:val="22"/>
        </w:rPr>
      </w:pPr>
    </w:p>
    <w:p w14:paraId="511A91B7" w14:textId="2EAD32F4" w:rsidR="003209FD" w:rsidRPr="00692231" w:rsidRDefault="003209FD" w:rsidP="00692231">
      <w:pPr>
        <w:pStyle w:val="Otsikko3"/>
      </w:pPr>
      <w:bookmarkStart w:id="143" w:name="_Toc3408364"/>
      <w:r w:rsidRPr="00692231">
        <w:t>K</w:t>
      </w:r>
      <w:r w:rsidR="00444B8C" w:rsidRPr="00692231">
        <w:t>orjausohjelma</w:t>
      </w:r>
      <w:bookmarkEnd w:id="143"/>
      <w:r w:rsidR="00444B8C" w:rsidRPr="00692231">
        <w:t xml:space="preserve"> </w:t>
      </w:r>
    </w:p>
    <w:p w14:paraId="5426AD42" w14:textId="755C41FA" w:rsidR="00D240FE" w:rsidRPr="000F3619" w:rsidRDefault="00D240FE" w:rsidP="00D0716F">
      <w:pPr>
        <w:spacing w:after="160" w:line="240" w:lineRule="auto"/>
        <w:jc w:val="both"/>
        <w:rPr>
          <w:rFonts w:eastAsia="Times New Roman" w:cs="Times New Roman"/>
        </w:rPr>
      </w:pPr>
      <w:r w:rsidRPr="000F3619">
        <w:rPr>
          <w:rFonts w:eastAsia="Times New Roman" w:cs="Times New Roman"/>
        </w:rPr>
        <w:t>SKH:n monialainen isännöintiorganisaatio mahdollistaa suunnitelmallisen ja ennakoidun korjaussuunnittelun. Asunto-osakeyhtiölain vaatiman kunnossapitotarveselvityksen laadinta on SKH Isännöinnissä arkea. Ammattimainen korjausten suunnittelu mahdollistaa toimivat projektikokonaisuudet, projektien keskinäisen ajoituksen, projektien oikea-aikaisuuden sekä hintatietouden.</w:t>
      </w:r>
    </w:p>
    <w:p w14:paraId="1CD9BFEA" w14:textId="2A9EBDFF" w:rsidR="00D0716F" w:rsidRPr="00D0716F" w:rsidRDefault="00D240FE" w:rsidP="00D0716F">
      <w:pPr>
        <w:spacing w:after="160" w:line="240" w:lineRule="auto"/>
        <w:jc w:val="both"/>
        <w:rPr>
          <w:rFonts w:eastAsia="Times New Roman" w:cs="Times New Roman"/>
        </w:rPr>
      </w:pPr>
      <w:r w:rsidRPr="000F3619">
        <w:rPr>
          <w:rFonts w:eastAsia="Times New Roman" w:cs="Times New Roman"/>
        </w:rPr>
        <w:t>On tärkeää, että hallitus on mukana päivittämässä taloyhtiön korjausohjelmaa ajantasaiseksi ja</w:t>
      </w:r>
      <w:r w:rsidR="00D0716F">
        <w:rPr>
          <w:rFonts w:eastAsia="Times New Roman" w:cs="Times New Roman"/>
        </w:rPr>
        <w:t xml:space="preserve"> yhtiön tahtotilaa vastaavaksi.</w:t>
      </w:r>
    </w:p>
    <w:p w14:paraId="5A08DE7E" w14:textId="0CB4D502" w:rsidR="00D240FE" w:rsidRDefault="00D240FE" w:rsidP="001C0A69">
      <w:pPr>
        <w:pStyle w:val="NormalTextSKH"/>
        <w:ind w:left="0"/>
        <w:rPr>
          <w:rFonts w:ascii="Verdana" w:hAnsi="Verdana"/>
          <w:sz w:val="22"/>
          <w:szCs w:val="22"/>
        </w:rPr>
      </w:pPr>
      <w:r w:rsidRPr="000F3619">
        <w:rPr>
          <w:rFonts w:ascii="Verdana" w:hAnsi="Verdana"/>
          <w:sz w:val="22"/>
          <w:szCs w:val="22"/>
        </w:rPr>
        <w:t xml:space="preserve">Taloyhtiön korjausohjelma näkyy Talokanavassa. </w:t>
      </w:r>
      <w:r w:rsidRPr="004A36CF">
        <w:rPr>
          <w:rFonts w:ascii="Verdana" w:hAnsi="Verdana"/>
          <w:color w:val="000000" w:themeColor="text1"/>
          <w:sz w:val="22"/>
          <w:szCs w:val="22"/>
        </w:rPr>
        <w:t xml:space="preserve">Korjausohjelma kattaa asunto-osakeyhtiölain 6 luvun 3 § vaatimat tiedot yhtiön korjaustarpeesta ja kunnossapitohistoriasta. Sisällöltään korjausohjelma on asunto-osakeyhtiölain vaatimaa laajempi. Siihen pyritään kirjaamaan korjausten kustannusarvio. Hallitus käsittelee korjausohjelmaa tarvittaessa kokouksissaan </w:t>
      </w:r>
      <w:r w:rsidRPr="000F3619">
        <w:rPr>
          <w:rFonts w:ascii="Verdana" w:hAnsi="Verdana"/>
          <w:sz w:val="22"/>
          <w:szCs w:val="22"/>
        </w:rPr>
        <w:t xml:space="preserve">ja korjausohjelma hyväksytetään vuosittain </w:t>
      </w:r>
      <w:r w:rsidR="001C0A69">
        <w:rPr>
          <w:rFonts w:ascii="Verdana" w:hAnsi="Verdana"/>
          <w:sz w:val="22"/>
          <w:szCs w:val="22"/>
        </w:rPr>
        <w:t>varsinaisessa yhtiökokouksessa.</w:t>
      </w:r>
    </w:p>
    <w:p w14:paraId="105C7882" w14:textId="77777777" w:rsidR="00692231" w:rsidRPr="000F3619" w:rsidRDefault="00692231" w:rsidP="001C0A69">
      <w:pPr>
        <w:pStyle w:val="NormalTextSKH"/>
        <w:ind w:left="0"/>
        <w:rPr>
          <w:rFonts w:ascii="Verdana" w:hAnsi="Verdana"/>
          <w:sz w:val="22"/>
          <w:szCs w:val="22"/>
        </w:rPr>
      </w:pPr>
    </w:p>
    <w:p w14:paraId="077BCE11" w14:textId="0CAA2FAF" w:rsidR="00D240FE" w:rsidRPr="00692231" w:rsidRDefault="00D240FE" w:rsidP="00692231">
      <w:pPr>
        <w:pStyle w:val="Otsikko3"/>
      </w:pPr>
      <w:bookmarkStart w:id="144" w:name="_Huolto-_ja_siivoustoiminta"/>
      <w:bookmarkStart w:id="145" w:name="_Toc239648914"/>
      <w:bookmarkStart w:id="146" w:name="_Toc3408365"/>
      <w:bookmarkEnd w:id="144"/>
      <w:r w:rsidRPr="00692231">
        <w:t>Huolto- ja siivoustoiminta</w:t>
      </w:r>
      <w:bookmarkEnd w:id="145"/>
      <w:bookmarkEnd w:id="146"/>
    </w:p>
    <w:p w14:paraId="29C4A957" w14:textId="77777777" w:rsidR="00610E26" w:rsidRPr="000F3619" w:rsidRDefault="00D240FE" w:rsidP="00610E26">
      <w:pPr>
        <w:spacing w:before="360" w:after="120"/>
        <w:rPr>
          <w:b/>
          <w:bCs/>
        </w:rPr>
      </w:pPr>
      <w:bookmarkStart w:id="147" w:name="_Toc239648915"/>
      <w:r w:rsidRPr="000F3619">
        <w:rPr>
          <w:b/>
          <w:bCs/>
        </w:rPr>
        <w:t>Huolto- ja siivoustyön laadunseuranta</w:t>
      </w:r>
      <w:bookmarkEnd w:id="147"/>
    </w:p>
    <w:p w14:paraId="2AD62A8B" w14:textId="5117378F" w:rsidR="00D240FE" w:rsidRPr="000F3619" w:rsidRDefault="009465AE" w:rsidP="009465AE">
      <w:pPr>
        <w:jc w:val="both"/>
        <w:rPr>
          <w:b/>
          <w:bCs/>
        </w:rPr>
      </w:pPr>
      <w:r>
        <w:t xml:space="preserve">SKH </w:t>
      </w:r>
      <w:r w:rsidR="007768B1">
        <w:t>käsittelee</w:t>
      </w:r>
      <w:r>
        <w:t xml:space="preserve"> h</w:t>
      </w:r>
      <w:r w:rsidR="00D240FE" w:rsidRPr="000F3619">
        <w:t>uolto- ja siivoustyöstä isänn</w:t>
      </w:r>
      <w:r>
        <w:t>öitsijätoimistolle ilmoitetut palautteet</w:t>
      </w:r>
      <w:r w:rsidR="00D240FE" w:rsidRPr="000F3619">
        <w:t xml:space="preserve"> </w:t>
      </w:r>
      <w:r>
        <w:t xml:space="preserve">ja </w:t>
      </w:r>
      <w:r w:rsidRPr="004A36CF">
        <w:rPr>
          <w:color w:val="000000" w:themeColor="text1"/>
        </w:rPr>
        <w:t xml:space="preserve">läpikäy ne </w:t>
      </w:r>
      <w:r w:rsidR="00D240FE" w:rsidRPr="004A36CF">
        <w:rPr>
          <w:color w:val="000000" w:themeColor="text1"/>
        </w:rPr>
        <w:t>yhdessä palveluntuottajan kanssa</w:t>
      </w:r>
      <w:r w:rsidR="007768B1" w:rsidRPr="004A36CF">
        <w:rPr>
          <w:color w:val="000000" w:themeColor="text1"/>
        </w:rPr>
        <w:t xml:space="preserve">. </w:t>
      </w:r>
      <w:r w:rsidR="004A36CF">
        <w:rPr>
          <w:color w:val="000000" w:themeColor="text1"/>
        </w:rPr>
        <w:t xml:space="preserve">Hallituksen </w:t>
      </w:r>
      <w:r w:rsidR="004A36CF">
        <w:rPr>
          <w:color w:val="000000" w:themeColor="text1"/>
        </w:rPr>
        <w:lastRenderedPageBreak/>
        <w:t>päättäessä</w:t>
      </w:r>
      <w:r w:rsidR="007768B1" w:rsidRPr="004A36CF">
        <w:rPr>
          <w:color w:val="000000" w:themeColor="text1"/>
        </w:rPr>
        <w:t xml:space="preserve"> SKH huolehtii </w:t>
      </w:r>
      <w:r w:rsidR="00D240FE" w:rsidRPr="004A36CF">
        <w:rPr>
          <w:color w:val="000000" w:themeColor="text1"/>
        </w:rPr>
        <w:t xml:space="preserve">kehityskeskusteluiden sekä erillistoimenpiteiden </w:t>
      </w:r>
      <w:r w:rsidR="00D240FE" w:rsidRPr="000F3619">
        <w:t>käynnistämisestä.</w:t>
      </w:r>
    </w:p>
    <w:p w14:paraId="792D3637" w14:textId="77777777" w:rsidR="00471DDF" w:rsidRPr="000F3619" w:rsidRDefault="00D240FE" w:rsidP="00610E26">
      <w:pPr>
        <w:spacing w:before="360" w:after="120"/>
        <w:rPr>
          <w:b/>
          <w:bCs/>
        </w:rPr>
      </w:pPr>
      <w:bookmarkStart w:id="148" w:name="_Toc239648916"/>
      <w:r w:rsidRPr="000F3619">
        <w:rPr>
          <w:b/>
          <w:bCs/>
        </w:rPr>
        <w:t>Huolto- ja siivousliikkeiden tilaukset</w:t>
      </w:r>
      <w:bookmarkEnd w:id="148"/>
    </w:p>
    <w:p w14:paraId="072874E6" w14:textId="098E95B3" w:rsidR="00D240FE" w:rsidRPr="00BA1688" w:rsidRDefault="007768B1" w:rsidP="009465AE">
      <w:pPr>
        <w:jc w:val="both"/>
        <w:rPr>
          <w:b/>
          <w:bCs/>
          <w:color w:val="FF0000"/>
        </w:rPr>
      </w:pPr>
      <w:r>
        <w:t xml:space="preserve">SKH </w:t>
      </w:r>
      <w:r w:rsidRPr="000F3619">
        <w:t>s</w:t>
      </w:r>
      <w:r>
        <w:t>eura</w:t>
      </w:r>
      <w:r w:rsidRPr="000F3619">
        <w:t xml:space="preserve">a </w:t>
      </w:r>
      <w:r>
        <w:t>h</w:t>
      </w:r>
      <w:r w:rsidR="00D240FE" w:rsidRPr="000F3619">
        <w:t>uolto- ja siivousliikkeiden til</w:t>
      </w:r>
      <w:r>
        <w:t>aamia tai erikseen laskuttamia töitä</w:t>
      </w:r>
      <w:r w:rsidR="00D240FE" w:rsidRPr="000F3619">
        <w:t xml:space="preserve"> </w:t>
      </w:r>
      <w:r>
        <w:t>tarkistaen laskun vastaavan SKH:n tekemää tilausta</w:t>
      </w:r>
      <w:r w:rsidR="00EB5CA5">
        <w:t>.</w:t>
      </w:r>
      <w:r w:rsidR="00BA1688">
        <w:t xml:space="preserve"> </w:t>
      </w:r>
    </w:p>
    <w:p w14:paraId="05796D86" w14:textId="77777777" w:rsidR="00610E26" w:rsidRPr="000F3619" w:rsidRDefault="00D240FE" w:rsidP="00610E26">
      <w:pPr>
        <w:spacing w:before="360" w:after="120"/>
        <w:rPr>
          <w:b/>
          <w:bCs/>
        </w:rPr>
      </w:pPr>
      <w:bookmarkStart w:id="149" w:name="_Toc239648917"/>
      <w:r w:rsidRPr="000F3619">
        <w:rPr>
          <w:b/>
          <w:bCs/>
        </w:rPr>
        <w:t>Huolto- tai siivousohjelman laadinta ja kilpailutus</w:t>
      </w:r>
      <w:bookmarkEnd w:id="149"/>
    </w:p>
    <w:p w14:paraId="0313C1EE" w14:textId="1E6B6C8C" w:rsidR="00D240FE" w:rsidRPr="000F3619" w:rsidRDefault="00D240FE" w:rsidP="00471DDF">
      <w:pPr>
        <w:rPr>
          <w:b/>
          <w:bCs/>
        </w:rPr>
      </w:pPr>
      <w:r w:rsidRPr="000F3619">
        <w:t>Mikäli huolto- tai siivoustöissä käytetään ulkopuolista palveluntuottajaa, tulee sopimussuhteen perustua huolto- tai siivousohjelmaan, jossa määritellään vastuurajat, laadullinen taso ja toimenpiteiden syklit</w:t>
      </w:r>
    </w:p>
    <w:p w14:paraId="693BD4CA" w14:textId="361BABC5" w:rsidR="009859AC" w:rsidRPr="000F3619" w:rsidRDefault="00274FAC" w:rsidP="00727D6C">
      <w:pPr>
        <w:pStyle w:val="NormalTextSKH"/>
        <w:ind w:left="0"/>
        <w:rPr>
          <w:rFonts w:ascii="Verdana" w:hAnsi="Verdana"/>
          <w:sz w:val="22"/>
          <w:szCs w:val="22"/>
        </w:rPr>
      </w:pPr>
      <w:r>
        <w:rPr>
          <w:rFonts w:ascii="Verdana" w:hAnsi="Verdana"/>
          <w:sz w:val="22"/>
          <w:szCs w:val="22"/>
        </w:rPr>
        <w:t>SKH laatii (tai päivittää</w:t>
      </w:r>
      <w:r w:rsidRPr="000F3619">
        <w:rPr>
          <w:rFonts w:ascii="Verdana" w:hAnsi="Verdana"/>
          <w:sz w:val="22"/>
          <w:szCs w:val="22"/>
        </w:rPr>
        <w:t xml:space="preserve">) </w:t>
      </w:r>
      <w:r>
        <w:rPr>
          <w:rFonts w:ascii="Verdana" w:hAnsi="Verdana"/>
          <w:sz w:val="22"/>
          <w:szCs w:val="22"/>
        </w:rPr>
        <w:t>h</w:t>
      </w:r>
      <w:r w:rsidR="00D240FE" w:rsidRPr="000F3619">
        <w:rPr>
          <w:rFonts w:ascii="Verdana" w:hAnsi="Verdana"/>
          <w:sz w:val="22"/>
          <w:szCs w:val="22"/>
        </w:rPr>
        <w:t>uollon t</w:t>
      </w:r>
      <w:r>
        <w:rPr>
          <w:rFonts w:ascii="Verdana" w:hAnsi="Verdana"/>
          <w:sz w:val="22"/>
          <w:szCs w:val="22"/>
        </w:rPr>
        <w:t xml:space="preserve">ai siivouksen tehtäväluettelon </w:t>
      </w:r>
      <w:r w:rsidR="00D240FE" w:rsidRPr="000F3619">
        <w:rPr>
          <w:rFonts w:ascii="Verdana" w:hAnsi="Verdana"/>
          <w:sz w:val="22"/>
          <w:szCs w:val="22"/>
        </w:rPr>
        <w:t xml:space="preserve">sopimuksen </w:t>
      </w:r>
      <w:r>
        <w:rPr>
          <w:rFonts w:ascii="Verdana" w:hAnsi="Verdana"/>
          <w:sz w:val="22"/>
          <w:szCs w:val="22"/>
        </w:rPr>
        <w:t>tekoa</w:t>
      </w:r>
      <w:r w:rsidR="00D240FE" w:rsidRPr="000F3619">
        <w:rPr>
          <w:rFonts w:ascii="Verdana" w:hAnsi="Verdana"/>
          <w:sz w:val="22"/>
          <w:szCs w:val="22"/>
        </w:rPr>
        <w:t xml:space="preserve"> (tai p</w:t>
      </w:r>
      <w:r>
        <w:rPr>
          <w:rFonts w:ascii="Verdana" w:hAnsi="Verdana"/>
          <w:sz w:val="22"/>
          <w:szCs w:val="22"/>
        </w:rPr>
        <w:t>äivittämistä) varten. Sopimukset</w:t>
      </w:r>
      <w:r w:rsidR="00D240FE" w:rsidRPr="000F3619">
        <w:rPr>
          <w:rFonts w:ascii="Verdana" w:hAnsi="Verdana"/>
          <w:sz w:val="22"/>
          <w:szCs w:val="22"/>
        </w:rPr>
        <w:t xml:space="preserve"> kilpailut</w:t>
      </w:r>
      <w:r>
        <w:rPr>
          <w:rFonts w:ascii="Verdana" w:hAnsi="Verdana"/>
          <w:sz w:val="22"/>
          <w:szCs w:val="22"/>
        </w:rPr>
        <w:t>etaan</w:t>
      </w:r>
      <w:r w:rsidR="00D240FE" w:rsidRPr="000F3619">
        <w:rPr>
          <w:rFonts w:ascii="Verdana" w:hAnsi="Verdana"/>
          <w:sz w:val="22"/>
          <w:szCs w:val="22"/>
        </w:rPr>
        <w:t xml:space="preserve"> h</w:t>
      </w:r>
      <w:r>
        <w:rPr>
          <w:rFonts w:ascii="Verdana" w:hAnsi="Verdana"/>
          <w:sz w:val="22"/>
          <w:szCs w:val="22"/>
        </w:rPr>
        <w:t>allituksen päätöksen mukaisesti. SKH laatii tarjouspyyntöasiakirjat</w:t>
      </w:r>
      <w:r w:rsidR="00D240FE" w:rsidRPr="000F3619">
        <w:rPr>
          <w:rFonts w:ascii="Verdana" w:hAnsi="Verdana"/>
          <w:sz w:val="22"/>
          <w:szCs w:val="22"/>
        </w:rPr>
        <w:t xml:space="preserve">, </w:t>
      </w:r>
      <w:r>
        <w:rPr>
          <w:rFonts w:ascii="Verdana" w:hAnsi="Verdana"/>
          <w:sz w:val="22"/>
          <w:szCs w:val="22"/>
        </w:rPr>
        <w:t xml:space="preserve">toimittaa </w:t>
      </w:r>
      <w:r w:rsidR="00D240FE" w:rsidRPr="000F3619">
        <w:rPr>
          <w:rFonts w:ascii="Verdana" w:hAnsi="Verdana"/>
          <w:sz w:val="22"/>
          <w:szCs w:val="22"/>
        </w:rPr>
        <w:t>saa</w:t>
      </w:r>
      <w:r>
        <w:rPr>
          <w:rFonts w:ascii="Verdana" w:hAnsi="Verdana"/>
          <w:sz w:val="22"/>
          <w:szCs w:val="22"/>
        </w:rPr>
        <w:t>dut tarjoukset</w:t>
      </w:r>
      <w:r w:rsidR="00D240FE" w:rsidRPr="000F3619">
        <w:rPr>
          <w:rFonts w:ascii="Verdana" w:hAnsi="Verdana"/>
          <w:sz w:val="22"/>
          <w:szCs w:val="22"/>
        </w:rPr>
        <w:t xml:space="preserve"> ja tarjousyhteenvedon hallitukselle sekä </w:t>
      </w:r>
      <w:r>
        <w:rPr>
          <w:rFonts w:ascii="Verdana" w:hAnsi="Verdana"/>
          <w:sz w:val="22"/>
          <w:szCs w:val="22"/>
        </w:rPr>
        <w:t xml:space="preserve">solmii </w:t>
      </w:r>
      <w:r w:rsidR="00D240FE" w:rsidRPr="000F3619">
        <w:rPr>
          <w:rFonts w:ascii="Verdana" w:hAnsi="Verdana"/>
          <w:sz w:val="22"/>
          <w:szCs w:val="22"/>
        </w:rPr>
        <w:t>uuden sopimuksen.</w:t>
      </w:r>
      <w:bookmarkStart w:id="150" w:name="_Toc239648918"/>
    </w:p>
    <w:p w14:paraId="2628F68A" w14:textId="77777777" w:rsidR="00D240FE" w:rsidRPr="000F3619" w:rsidRDefault="00D240FE" w:rsidP="00610E26">
      <w:pPr>
        <w:spacing w:before="360" w:after="120"/>
        <w:rPr>
          <w:b/>
          <w:bCs/>
        </w:rPr>
      </w:pPr>
      <w:r w:rsidRPr="000F3619">
        <w:rPr>
          <w:b/>
          <w:bCs/>
        </w:rPr>
        <w:t>Huolto- tai siivousohjelman kilpailutus voimassaolevalla huolto- tai siivousohjelmalla</w:t>
      </w:r>
      <w:bookmarkEnd w:id="150"/>
    </w:p>
    <w:p w14:paraId="0C86D5B7" w14:textId="14739BFD" w:rsidR="00D240FE" w:rsidRPr="000F3619" w:rsidRDefault="00BF5A1A" w:rsidP="009859AC">
      <w:pPr>
        <w:pStyle w:val="NormalTextSKH"/>
        <w:ind w:left="0"/>
        <w:rPr>
          <w:rFonts w:ascii="Verdana" w:hAnsi="Verdana"/>
          <w:sz w:val="22"/>
          <w:szCs w:val="22"/>
        </w:rPr>
      </w:pPr>
      <w:r w:rsidRPr="00EB5CA5">
        <w:rPr>
          <w:rFonts w:ascii="Verdana" w:hAnsi="Verdana"/>
          <w:color w:val="000000" w:themeColor="text1"/>
          <w:sz w:val="22"/>
          <w:szCs w:val="22"/>
        </w:rPr>
        <w:t>Voimassa oleva</w:t>
      </w:r>
      <w:r w:rsidR="0014795A" w:rsidRPr="00EB5CA5">
        <w:rPr>
          <w:rFonts w:ascii="Verdana" w:hAnsi="Verdana"/>
          <w:color w:val="000000" w:themeColor="text1"/>
          <w:sz w:val="22"/>
          <w:szCs w:val="22"/>
        </w:rPr>
        <w:t xml:space="preserve"> huolto- tai siivousohjelma</w:t>
      </w:r>
      <w:r w:rsidR="00D240FE" w:rsidRPr="00EB5CA5">
        <w:rPr>
          <w:rFonts w:ascii="Verdana" w:hAnsi="Verdana"/>
          <w:color w:val="000000" w:themeColor="text1"/>
          <w:sz w:val="22"/>
          <w:szCs w:val="22"/>
        </w:rPr>
        <w:t xml:space="preserve"> kilpailut</w:t>
      </w:r>
      <w:r w:rsidR="0014795A" w:rsidRPr="00EB5CA5">
        <w:rPr>
          <w:rFonts w:ascii="Verdana" w:hAnsi="Verdana"/>
          <w:color w:val="000000" w:themeColor="text1"/>
          <w:sz w:val="22"/>
          <w:szCs w:val="22"/>
        </w:rPr>
        <w:t>etaan</w:t>
      </w:r>
      <w:r w:rsidR="00D240FE" w:rsidRPr="00EB5CA5">
        <w:rPr>
          <w:rFonts w:ascii="Verdana" w:hAnsi="Verdana"/>
          <w:color w:val="000000" w:themeColor="text1"/>
          <w:sz w:val="22"/>
          <w:szCs w:val="22"/>
        </w:rPr>
        <w:t xml:space="preserve"> hallituksen päätöksen mukaisesti. </w:t>
      </w:r>
      <w:r w:rsidR="0014795A" w:rsidRPr="00EB5CA5">
        <w:rPr>
          <w:rFonts w:ascii="Verdana" w:hAnsi="Verdana"/>
          <w:color w:val="000000" w:themeColor="text1"/>
          <w:sz w:val="22"/>
          <w:szCs w:val="22"/>
        </w:rPr>
        <w:t xml:space="preserve">SKH laatii </w:t>
      </w:r>
      <w:r w:rsidR="0014795A">
        <w:rPr>
          <w:rFonts w:ascii="Verdana" w:hAnsi="Verdana"/>
          <w:sz w:val="22"/>
          <w:szCs w:val="22"/>
        </w:rPr>
        <w:t>tarjouspyyntöasiakirjan</w:t>
      </w:r>
      <w:r w:rsidR="00D240FE" w:rsidRPr="000F3619">
        <w:rPr>
          <w:rFonts w:ascii="Verdana" w:hAnsi="Verdana"/>
          <w:sz w:val="22"/>
          <w:szCs w:val="22"/>
        </w:rPr>
        <w:t>,</w:t>
      </w:r>
      <w:r w:rsidR="0014795A">
        <w:rPr>
          <w:rFonts w:ascii="Verdana" w:hAnsi="Verdana"/>
          <w:sz w:val="22"/>
          <w:szCs w:val="22"/>
        </w:rPr>
        <w:t xml:space="preserve"> toimittaa</w:t>
      </w:r>
      <w:r w:rsidR="00D240FE" w:rsidRPr="000F3619">
        <w:rPr>
          <w:rFonts w:ascii="Verdana" w:hAnsi="Verdana"/>
          <w:sz w:val="22"/>
          <w:szCs w:val="22"/>
        </w:rPr>
        <w:t xml:space="preserve"> saa</w:t>
      </w:r>
      <w:r w:rsidR="0014795A">
        <w:rPr>
          <w:rFonts w:ascii="Verdana" w:hAnsi="Verdana"/>
          <w:sz w:val="22"/>
          <w:szCs w:val="22"/>
        </w:rPr>
        <w:t>dut</w:t>
      </w:r>
      <w:r w:rsidR="00D240FE" w:rsidRPr="000F3619">
        <w:rPr>
          <w:rFonts w:ascii="Verdana" w:hAnsi="Verdana"/>
          <w:sz w:val="22"/>
          <w:szCs w:val="22"/>
        </w:rPr>
        <w:t xml:space="preserve"> tarjou</w:t>
      </w:r>
      <w:r w:rsidR="0014795A">
        <w:rPr>
          <w:rFonts w:ascii="Verdana" w:hAnsi="Verdana"/>
          <w:sz w:val="22"/>
          <w:szCs w:val="22"/>
        </w:rPr>
        <w:t xml:space="preserve">kset ja tarjousyhteenvedon </w:t>
      </w:r>
      <w:r w:rsidR="00D240FE" w:rsidRPr="000F3619">
        <w:rPr>
          <w:rFonts w:ascii="Verdana" w:hAnsi="Verdana"/>
          <w:sz w:val="22"/>
          <w:szCs w:val="22"/>
        </w:rPr>
        <w:t xml:space="preserve">hallitukselle sekä </w:t>
      </w:r>
      <w:r w:rsidR="0014795A">
        <w:rPr>
          <w:rFonts w:ascii="Verdana" w:hAnsi="Verdana"/>
          <w:sz w:val="22"/>
          <w:szCs w:val="22"/>
        </w:rPr>
        <w:t xml:space="preserve">solmii </w:t>
      </w:r>
      <w:r w:rsidR="00D240FE" w:rsidRPr="000F3619">
        <w:rPr>
          <w:rFonts w:ascii="Verdana" w:hAnsi="Verdana"/>
          <w:sz w:val="22"/>
          <w:szCs w:val="22"/>
        </w:rPr>
        <w:t>uuden sopimuksen.</w:t>
      </w:r>
    </w:p>
    <w:p w14:paraId="2BC18F32" w14:textId="518E45C1" w:rsidR="00D240FE" w:rsidRDefault="00D240FE" w:rsidP="009859AC">
      <w:pPr>
        <w:pStyle w:val="NormalTextSKH"/>
        <w:ind w:left="0"/>
        <w:rPr>
          <w:rFonts w:ascii="Verdana" w:hAnsi="Verdana"/>
          <w:sz w:val="22"/>
          <w:szCs w:val="22"/>
        </w:rPr>
      </w:pPr>
      <w:r w:rsidRPr="000F3619">
        <w:rPr>
          <w:rFonts w:ascii="Verdana" w:hAnsi="Verdana"/>
          <w:sz w:val="22"/>
          <w:szCs w:val="22"/>
        </w:rPr>
        <w:t xml:space="preserve">Jos </w:t>
      </w:r>
      <w:r w:rsidR="00BF5A1A" w:rsidRPr="000F3619">
        <w:rPr>
          <w:rFonts w:ascii="Verdana" w:hAnsi="Verdana"/>
          <w:sz w:val="22"/>
          <w:szCs w:val="22"/>
        </w:rPr>
        <w:t>voimassa oleva</w:t>
      </w:r>
      <w:r w:rsidRPr="000F3619">
        <w:rPr>
          <w:rFonts w:ascii="Verdana" w:hAnsi="Verdana"/>
          <w:sz w:val="22"/>
          <w:szCs w:val="22"/>
        </w:rPr>
        <w:t xml:space="preserve"> huolto- tai siivoussopimus päivitetään ilman kilpailutusta, menetellään tämän sopimuksen kohdan </w:t>
      </w:r>
      <w:hyperlink r:id="rId14" w:anchor="_Sopimuksen_uusiminen_tai" w:history="1">
        <w:r w:rsidRPr="000E4F2B">
          <w:rPr>
            <w:rStyle w:val="Hyperlinkki"/>
            <w:rFonts w:ascii="Verdana" w:eastAsiaTheme="majorEastAsia" w:hAnsi="Verdana"/>
            <w:i/>
            <w:iCs/>
            <w:sz w:val="22"/>
            <w:szCs w:val="22"/>
          </w:rPr>
          <w:t>2.1.2</w:t>
        </w:r>
        <w:r w:rsidRPr="000F3619">
          <w:rPr>
            <w:rStyle w:val="Hyperlinkki"/>
            <w:rFonts w:ascii="Verdana" w:eastAsiaTheme="majorEastAsia" w:hAnsi="Verdana"/>
            <w:i/>
            <w:iCs/>
            <w:sz w:val="22"/>
            <w:szCs w:val="22"/>
          </w:rPr>
          <w:t xml:space="preserve"> Sopimuksen uusiminen tai päivittäminen</w:t>
        </w:r>
      </w:hyperlink>
      <w:r w:rsidRPr="000F3619">
        <w:rPr>
          <w:rFonts w:ascii="Verdana" w:hAnsi="Verdana"/>
          <w:sz w:val="22"/>
          <w:szCs w:val="22"/>
        </w:rPr>
        <w:t xml:space="preserve"> mukaisesti.</w:t>
      </w:r>
    </w:p>
    <w:p w14:paraId="5A16F140" w14:textId="77777777" w:rsidR="00692231" w:rsidRPr="000F3619" w:rsidRDefault="00692231" w:rsidP="009859AC">
      <w:pPr>
        <w:pStyle w:val="NormalTextSKH"/>
        <w:ind w:left="0"/>
        <w:rPr>
          <w:rFonts w:ascii="Verdana" w:hAnsi="Verdana"/>
          <w:sz w:val="22"/>
          <w:szCs w:val="22"/>
        </w:rPr>
      </w:pPr>
    </w:p>
    <w:p w14:paraId="09F8E6EB" w14:textId="77777777" w:rsidR="00692231" w:rsidRPr="000F3619" w:rsidRDefault="00692231" w:rsidP="00610E26">
      <w:pPr>
        <w:pStyle w:val="NormalTextSKH"/>
        <w:ind w:left="0"/>
        <w:rPr>
          <w:rFonts w:ascii="Verdana" w:hAnsi="Verdana"/>
          <w:sz w:val="22"/>
          <w:szCs w:val="22"/>
        </w:rPr>
      </w:pPr>
    </w:p>
    <w:p w14:paraId="3F2F4D85" w14:textId="64EBBC49" w:rsidR="00D240FE" w:rsidRPr="00692231" w:rsidRDefault="00D240FE" w:rsidP="00692231">
      <w:pPr>
        <w:pStyle w:val="Otsikko3"/>
      </w:pPr>
      <w:bookmarkStart w:id="151" w:name="_Toc3408367"/>
      <w:r w:rsidRPr="00692231">
        <w:t>Taloyhtiön energiatodistus</w:t>
      </w:r>
      <w:bookmarkEnd w:id="151"/>
    </w:p>
    <w:p w14:paraId="38A0CD2F" w14:textId="07C52F3C" w:rsidR="00463E08" w:rsidRPr="00463E08" w:rsidRDefault="00D240FE" w:rsidP="00463E08">
      <w:pPr>
        <w:autoSpaceDE w:val="0"/>
        <w:autoSpaceDN w:val="0"/>
        <w:adjustRightInd w:val="0"/>
        <w:spacing w:after="160" w:line="240" w:lineRule="auto"/>
        <w:jc w:val="both"/>
        <w:rPr>
          <w:rFonts w:eastAsia="Times New Roman" w:cs="Times New Roman"/>
        </w:rPr>
      </w:pPr>
      <w:r w:rsidRPr="000F3619">
        <w:t>Energia- ja ympäristöasiat kasvattavat merkitystään jatkuvasti.</w:t>
      </w:r>
      <w:r w:rsidR="00463E08">
        <w:t xml:space="preserve"> </w:t>
      </w:r>
      <w:r w:rsidR="00463E08" w:rsidRPr="000F3619">
        <w:t xml:space="preserve">Taloyhtiöllä tulee olla lain mukainen </w:t>
      </w:r>
      <w:r w:rsidR="00FF7387" w:rsidRPr="000F3619">
        <w:t>voimassa oleva</w:t>
      </w:r>
      <w:r w:rsidR="00463E08" w:rsidRPr="000F3619">
        <w:t xml:space="preserve"> energiatodistus. </w:t>
      </w:r>
      <w:r w:rsidR="00D36A7A">
        <w:br/>
      </w:r>
      <w:r w:rsidR="00D36A7A">
        <w:br/>
      </w:r>
      <w:r w:rsidR="00463E08" w:rsidRPr="000F3619">
        <w:t>Kulutuspoikkeamiin kiinnitetään aina huomiota ja niiden syyt selvitetään.</w:t>
      </w:r>
      <w:r w:rsidR="00463E08" w:rsidRPr="00463E08">
        <w:rPr>
          <w:rFonts w:eastAsia="Times New Roman" w:cs="Times New Roman"/>
        </w:rPr>
        <w:t xml:space="preserve"> </w:t>
      </w:r>
      <w:r w:rsidR="00463E08">
        <w:rPr>
          <w:rFonts w:eastAsia="Times New Roman" w:cs="Times New Roman"/>
        </w:rPr>
        <w:t>Energiatodistus</w:t>
      </w:r>
      <w:r w:rsidR="00463E08" w:rsidRPr="000F3619">
        <w:rPr>
          <w:rFonts w:eastAsia="Times New Roman" w:cs="Times New Roman"/>
        </w:rPr>
        <w:t xml:space="preserve"> toimitetaan vuosittain osakkaille osana tilinpäätösmateriaalia. </w:t>
      </w:r>
      <w:r w:rsidR="00463E08" w:rsidRPr="000F3619">
        <w:t xml:space="preserve"> </w:t>
      </w:r>
    </w:p>
    <w:p w14:paraId="14BDB3E5" w14:textId="357CAA31" w:rsidR="00D240FE" w:rsidRDefault="00D240FE" w:rsidP="00463E08">
      <w:pPr>
        <w:autoSpaceDE w:val="0"/>
        <w:autoSpaceDN w:val="0"/>
        <w:adjustRightInd w:val="0"/>
        <w:spacing w:after="160" w:line="240" w:lineRule="auto"/>
        <w:jc w:val="both"/>
      </w:pPr>
      <w:r w:rsidRPr="000F3619">
        <w:t>SKH:n tavoitteena on, että jokaisen korjauksen hankesuunnittelun yhteydessä arvioidaan energia</w:t>
      </w:r>
      <w:r w:rsidRPr="000F3619">
        <w:softHyphen/>
        <w:t>tehokkuuden parantamismahdollisuuksia. Talokanavan kautta myös osakkaat voivat olla yhä tietoisempia taloyhtiön energiankulutuksesta. Talokanavassa on nähtävissä</w:t>
      </w:r>
      <w:r w:rsidR="00D36A7A">
        <w:t xml:space="preserve"> Datavalvomon näkymä taloyhtiön kulutukseen.</w:t>
      </w:r>
    </w:p>
    <w:p w14:paraId="1D1CC80F" w14:textId="77777777" w:rsidR="00692231" w:rsidRPr="00463E08" w:rsidRDefault="00692231" w:rsidP="00463E08">
      <w:pPr>
        <w:autoSpaceDE w:val="0"/>
        <w:autoSpaceDN w:val="0"/>
        <w:adjustRightInd w:val="0"/>
        <w:spacing w:after="160" w:line="240" w:lineRule="auto"/>
        <w:jc w:val="both"/>
        <w:rPr>
          <w:rFonts w:eastAsia="Times New Roman" w:cs="Times New Roman"/>
        </w:rPr>
      </w:pPr>
    </w:p>
    <w:p w14:paraId="5897AAB6" w14:textId="52F97D1E" w:rsidR="009859AC" w:rsidRPr="00692231" w:rsidRDefault="00D240FE" w:rsidP="00692231">
      <w:pPr>
        <w:pStyle w:val="Otsikko3"/>
      </w:pPr>
      <w:bookmarkStart w:id="152" w:name="_Toc239648920"/>
      <w:bookmarkStart w:id="153" w:name="_Toc3408368"/>
      <w:r w:rsidRPr="00692231">
        <w:t>Vahinko- ja korjaustapahtumat</w:t>
      </w:r>
      <w:bookmarkEnd w:id="152"/>
      <w:bookmarkEnd w:id="153"/>
    </w:p>
    <w:p w14:paraId="3245CE4D" w14:textId="3DE4413B" w:rsidR="00D240FE" w:rsidRPr="000F3619" w:rsidRDefault="005C2573" w:rsidP="009859AC">
      <w:pPr>
        <w:pStyle w:val="NormalTextSKH"/>
        <w:ind w:left="0"/>
        <w:rPr>
          <w:rFonts w:ascii="Verdana" w:hAnsi="Verdana"/>
          <w:sz w:val="22"/>
          <w:szCs w:val="22"/>
        </w:rPr>
      </w:pPr>
      <w:r>
        <w:rPr>
          <w:rFonts w:ascii="Verdana" w:hAnsi="Verdana"/>
          <w:sz w:val="22"/>
          <w:szCs w:val="22"/>
        </w:rPr>
        <w:t>SKH huolehtii v</w:t>
      </w:r>
      <w:r w:rsidR="00D240FE" w:rsidRPr="000F3619">
        <w:rPr>
          <w:rFonts w:ascii="Verdana" w:hAnsi="Verdana"/>
          <w:sz w:val="22"/>
          <w:szCs w:val="22"/>
        </w:rPr>
        <w:t>ahinko- ja korjaustapahtum</w:t>
      </w:r>
      <w:r>
        <w:rPr>
          <w:rFonts w:ascii="Verdana" w:hAnsi="Verdana"/>
          <w:sz w:val="22"/>
          <w:szCs w:val="22"/>
        </w:rPr>
        <w:t>ien</w:t>
      </w:r>
      <w:r w:rsidR="00D240FE" w:rsidRPr="000F3619">
        <w:rPr>
          <w:rFonts w:ascii="Verdana" w:hAnsi="Verdana"/>
          <w:sz w:val="22"/>
          <w:szCs w:val="22"/>
        </w:rPr>
        <w:t xml:space="preserve"> hoitamisesta. </w:t>
      </w:r>
      <w:r>
        <w:rPr>
          <w:rFonts w:ascii="Verdana" w:hAnsi="Verdana"/>
          <w:sz w:val="22"/>
          <w:szCs w:val="22"/>
        </w:rPr>
        <w:t>SKH tilaa t</w:t>
      </w:r>
      <w:r w:rsidR="00D240FE" w:rsidRPr="000F3619">
        <w:rPr>
          <w:rFonts w:ascii="Verdana" w:hAnsi="Verdana"/>
          <w:sz w:val="22"/>
          <w:szCs w:val="22"/>
        </w:rPr>
        <w:t>arvitta</w:t>
      </w:r>
      <w:r>
        <w:rPr>
          <w:rFonts w:ascii="Verdana" w:hAnsi="Verdana"/>
          <w:sz w:val="22"/>
          <w:szCs w:val="22"/>
        </w:rPr>
        <w:t>essa selvitykset</w:t>
      </w:r>
      <w:r w:rsidR="00D240FE" w:rsidRPr="000F3619">
        <w:rPr>
          <w:rFonts w:ascii="Verdana" w:hAnsi="Verdana"/>
          <w:sz w:val="22"/>
          <w:szCs w:val="22"/>
        </w:rPr>
        <w:t xml:space="preserve"> (kartoitukset, suunnittelut</w:t>
      </w:r>
      <w:r>
        <w:rPr>
          <w:rFonts w:ascii="Verdana" w:hAnsi="Verdana"/>
          <w:sz w:val="22"/>
          <w:szCs w:val="22"/>
        </w:rPr>
        <w:t>), toimenpiteet</w:t>
      </w:r>
      <w:r w:rsidR="00D240FE" w:rsidRPr="000F3619">
        <w:rPr>
          <w:rFonts w:ascii="Verdana" w:hAnsi="Verdana"/>
          <w:sz w:val="22"/>
          <w:szCs w:val="22"/>
        </w:rPr>
        <w:t xml:space="preserve"> ja mahdollisen valvonnan ulkopuoliselta palveluntuottajalta.</w:t>
      </w:r>
      <w:bookmarkStart w:id="154" w:name="_Toc239648921"/>
    </w:p>
    <w:p w14:paraId="3B081C71" w14:textId="28FFCE02" w:rsidR="00D240FE" w:rsidRDefault="00D240FE" w:rsidP="009859AC">
      <w:pPr>
        <w:pStyle w:val="NormalTextSKH"/>
        <w:ind w:left="0"/>
        <w:rPr>
          <w:rFonts w:ascii="Verdana" w:hAnsi="Verdana" w:cs="Helvetica"/>
          <w:color w:val="000000"/>
          <w:sz w:val="22"/>
          <w:szCs w:val="22"/>
        </w:rPr>
      </w:pPr>
      <w:r w:rsidRPr="000F3619">
        <w:rPr>
          <w:rFonts w:ascii="Verdana" w:hAnsi="Verdana" w:cs="Helvetica"/>
          <w:color w:val="000000"/>
          <w:sz w:val="22"/>
          <w:szCs w:val="22"/>
        </w:rPr>
        <w:lastRenderedPageBreak/>
        <w:t>Kaikista isännöitsijätoimistolle ilmoitetuista vahinko- ja korjaustapahtumista on nähtävillä palvelupyyntö. Taloyhtiössä havaituista vesivahingoista tiedotetaan a</w:t>
      </w:r>
      <w:r w:rsidR="001F2B37" w:rsidRPr="000F3619">
        <w:rPr>
          <w:rFonts w:ascii="Verdana" w:hAnsi="Verdana" w:cs="Helvetica"/>
          <w:color w:val="000000"/>
          <w:sz w:val="22"/>
          <w:szCs w:val="22"/>
        </w:rPr>
        <w:t>ina hallitusta sähköpostitse viimeistään viikkokirjeessä</w:t>
      </w:r>
      <w:r w:rsidRPr="000F3619">
        <w:rPr>
          <w:rFonts w:ascii="Verdana" w:hAnsi="Verdana" w:cs="Helvetica"/>
          <w:color w:val="000000"/>
          <w:sz w:val="22"/>
          <w:szCs w:val="22"/>
        </w:rPr>
        <w:t>.</w:t>
      </w:r>
    </w:p>
    <w:p w14:paraId="788EECE7" w14:textId="77777777" w:rsidR="00692231" w:rsidRPr="000F3619" w:rsidRDefault="00692231" w:rsidP="009859AC">
      <w:pPr>
        <w:pStyle w:val="NormalTextSKH"/>
        <w:ind w:left="0"/>
        <w:rPr>
          <w:rFonts w:ascii="Verdana" w:hAnsi="Verdana"/>
          <w:sz w:val="22"/>
          <w:szCs w:val="22"/>
        </w:rPr>
      </w:pPr>
    </w:p>
    <w:p w14:paraId="4137E4EE" w14:textId="64B5AECD" w:rsidR="00D240FE" w:rsidRPr="00692231" w:rsidRDefault="00D240FE" w:rsidP="00692231">
      <w:pPr>
        <w:pStyle w:val="Otsikko3"/>
      </w:pPr>
      <w:bookmarkStart w:id="155" w:name="_Toc3408369"/>
      <w:r w:rsidRPr="00692231">
        <w:t>Rikosilmoitus</w:t>
      </w:r>
      <w:bookmarkEnd w:id="154"/>
      <w:bookmarkEnd w:id="155"/>
    </w:p>
    <w:p w14:paraId="1149A81E" w14:textId="56D9DBCB" w:rsidR="00ED4F15" w:rsidRDefault="005C2573" w:rsidP="00ED4F15">
      <w:pPr>
        <w:pStyle w:val="NormalTextSKH"/>
        <w:spacing w:after="0"/>
        <w:ind w:left="0"/>
        <w:rPr>
          <w:rFonts w:ascii="Verdana" w:hAnsi="Verdana"/>
          <w:sz w:val="22"/>
          <w:szCs w:val="22"/>
        </w:rPr>
      </w:pPr>
      <w:r>
        <w:rPr>
          <w:rFonts w:ascii="Verdana" w:hAnsi="Verdana"/>
          <w:sz w:val="22"/>
          <w:szCs w:val="22"/>
        </w:rPr>
        <w:t xml:space="preserve">SKH laatii ja toimittaa </w:t>
      </w:r>
      <w:r w:rsidR="0066506F">
        <w:rPr>
          <w:rFonts w:ascii="Verdana" w:hAnsi="Verdana"/>
          <w:sz w:val="22"/>
          <w:szCs w:val="22"/>
        </w:rPr>
        <w:t xml:space="preserve">tarvittaessa </w:t>
      </w:r>
      <w:r>
        <w:rPr>
          <w:rFonts w:ascii="Verdana" w:hAnsi="Verdana"/>
          <w:sz w:val="22"/>
          <w:szCs w:val="22"/>
        </w:rPr>
        <w:t>r</w:t>
      </w:r>
      <w:r w:rsidR="00D240FE" w:rsidRPr="000F3619">
        <w:rPr>
          <w:rFonts w:ascii="Verdana" w:hAnsi="Verdana"/>
          <w:sz w:val="22"/>
          <w:szCs w:val="22"/>
        </w:rPr>
        <w:t>ikosilmoitukse</w:t>
      </w:r>
      <w:r>
        <w:rPr>
          <w:rFonts w:ascii="Verdana" w:hAnsi="Verdana"/>
          <w:sz w:val="22"/>
          <w:szCs w:val="22"/>
        </w:rPr>
        <w:t>n</w:t>
      </w:r>
      <w:r w:rsidR="00D240FE" w:rsidRPr="000F3619">
        <w:rPr>
          <w:rFonts w:ascii="Verdana" w:hAnsi="Verdana"/>
          <w:sz w:val="22"/>
          <w:szCs w:val="22"/>
        </w:rPr>
        <w:t xml:space="preserve"> poliisille taloyhtiöön kohdistuneesta rikoksesta sekä </w:t>
      </w:r>
      <w:r>
        <w:rPr>
          <w:rFonts w:ascii="Verdana" w:hAnsi="Verdana"/>
          <w:sz w:val="22"/>
          <w:szCs w:val="22"/>
        </w:rPr>
        <w:t xml:space="preserve">laittaa vireille </w:t>
      </w:r>
      <w:r w:rsidR="00D240FE" w:rsidRPr="000F3619">
        <w:rPr>
          <w:rFonts w:ascii="Verdana" w:hAnsi="Verdana"/>
          <w:sz w:val="22"/>
          <w:szCs w:val="22"/>
        </w:rPr>
        <w:t>korvausvaat</w:t>
      </w:r>
      <w:r>
        <w:rPr>
          <w:rFonts w:ascii="Verdana" w:hAnsi="Verdana"/>
          <w:sz w:val="22"/>
          <w:szCs w:val="22"/>
        </w:rPr>
        <w:t>eet</w:t>
      </w:r>
      <w:r w:rsidR="00D240FE" w:rsidRPr="000F3619">
        <w:rPr>
          <w:rFonts w:ascii="Verdana" w:hAnsi="Verdana"/>
          <w:sz w:val="22"/>
          <w:szCs w:val="22"/>
        </w:rPr>
        <w:t xml:space="preserve"> käräjäoikeudessa. Rikosilmoitus laaditaan mm. murto- ja ilkivaltatapahtumista. </w:t>
      </w:r>
      <w:r w:rsidR="00ED4F15">
        <w:rPr>
          <w:rFonts w:ascii="Verdana" w:hAnsi="Verdana"/>
          <w:sz w:val="22"/>
          <w:szCs w:val="22"/>
        </w:rPr>
        <w:t>SKH huolehtii myös t</w:t>
      </w:r>
      <w:r w:rsidR="00ED4F15" w:rsidRPr="000F3619">
        <w:rPr>
          <w:rFonts w:ascii="Verdana" w:hAnsi="Verdana"/>
          <w:sz w:val="22"/>
          <w:szCs w:val="22"/>
        </w:rPr>
        <w:t>apahtu</w:t>
      </w:r>
      <w:r w:rsidR="00ED4F15">
        <w:rPr>
          <w:rFonts w:ascii="Verdana" w:hAnsi="Verdana"/>
          <w:sz w:val="22"/>
          <w:szCs w:val="22"/>
        </w:rPr>
        <w:t>man todentamisesta</w:t>
      </w:r>
      <w:r w:rsidR="00ED4F15" w:rsidRPr="000F3619">
        <w:rPr>
          <w:rFonts w:ascii="Verdana" w:hAnsi="Verdana"/>
          <w:sz w:val="22"/>
          <w:szCs w:val="22"/>
        </w:rPr>
        <w:t>.</w:t>
      </w:r>
    </w:p>
    <w:p w14:paraId="51C34936" w14:textId="77777777" w:rsidR="00ED4F15" w:rsidRPr="00D77B34" w:rsidRDefault="00ED4F15" w:rsidP="00ED4F15">
      <w:pPr>
        <w:pStyle w:val="NormalTextSKH"/>
        <w:spacing w:after="0"/>
        <w:ind w:left="0"/>
        <w:rPr>
          <w:rFonts w:ascii="Verdana" w:hAnsi="Verdana" w:cs="Helvetica"/>
          <w:sz w:val="16"/>
          <w:szCs w:val="16"/>
        </w:rPr>
      </w:pPr>
    </w:p>
    <w:p w14:paraId="18565C0D" w14:textId="3D8FC0D3" w:rsidR="00D240FE" w:rsidRDefault="005C2573" w:rsidP="00ED4F15">
      <w:pPr>
        <w:pStyle w:val="NormalTextSKH"/>
        <w:spacing w:after="0"/>
        <w:ind w:left="0"/>
        <w:rPr>
          <w:rFonts w:ascii="Verdana" w:hAnsi="Verdana" w:cs="Helvetica"/>
          <w:sz w:val="22"/>
          <w:szCs w:val="22"/>
        </w:rPr>
      </w:pPr>
      <w:r w:rsidRPr="00D77B34">
        <w:rPr>
          <w:rFonts w:ascii="Verdana" w:hAnsi="Verdana" w:cs="Helvetica"/>
          <w:sz w:val="22"/>
          <w:szCs w:val="22"/>
        </w:rPr>
        <w:t xml:space="preserve">Ilmoitus on nähtävillä asiaa käsittelevällä palvelupyynnöllä. </w:t>
      </w:r>
      <w:r w:rsidR="00D77B34" w:rsidRPr="00D77B34">
        <w:rPr>
          <w:rFonts w:ascii="Verdana" w:hAnsi="Verdana" w:cs="Helvetica"/>
          <w:sz w:val="22"/>
          <w:szCs w:val="22"/>
        </w:rPr>
        <w:t>Tieto t</w:t>
      </w:r>
      <w:r w:rsidRPr="00D77B34">
        <w:rPr>
          <w:rFonts w:ascii="Verdana" w:hAnsi="Verdana" w:cs="Helvetica"/>
          <w:sz w:val="22"/>
          <w:szCs w:val="22"/>
        </w:rPr>
        <w:t xml:space="preserve">aloyhtiössä tapahtuneista rikostapahtumista tiedotetaan </w:t>
      </w:r>
      <w:r w:rsidR="00D77B34" w:rsidRPr="00D77B34">
        <w:rPr>
          <w:rFonts w:ascii="Verdana" w:hAnsi="Verdana" w:cs="Helvetica"/>
          <w:sz w:val="22"/>
          <w:szCs w:val="22"/>
        </w:rPr>
        <w:t xml:space="preserve">viikkokirjeen muodossa </w:t>
      </w:r>
      <w:r w:rsidRPr="00D77B34">
        <w:rPr>
          <w:rFonts w:ascii="Verdana" w:hAnsi="Verdana" w:cs="Helvetica"/>
          <w:sz w:val="22"/>
          <w:szCs w:val="22"/>
        </w:rPr>
        <w:t>hallitukse</w:t>
      </w:r>
      <w:r w:rsidR="00D77B34" w:rsidRPr="00D77B34">
        <w:rPr>
          <w:rFonts w:ascii="Verdana" w:hAnsi="Verdana" w:cs="Helvetica"/>
          <w:sz w:val="22"/>
          <w:szCs w:val="22"/>
        </w:rPr>
        <w:t>lle</w:t>
      </w:r>
      <w:r w:rsidRPr="00D77B34">
        <w:rPr>
          <w:rFonts w:ascii="Verdana" w:hAnsi="Verdana" w:cs="Helvetica"/>
          <w:sz w:val="22"/>
          <w:szCs w:val="22"/>
        </w:rPr>
        <w:t>.</w:t>
      </w:r>
      <w:bookmarkStart w:id="156" w:name="_Toc239648922"/>
    </w:p>
    <w:p w14:paraId="4EE53079" w14:textId="77777777" w:rsidR="00692231" w:rsidRPr="00D77B34" w:rsidRDefault="00692231" w:rsidP="00ED4F15">
      <w:pPr>
        <w:pStyle w:val="NormalTextSKH"/>
        <w:spacing w:after="0"/>
        <w:ind w:left="0"/>
        <w:rPr>
          <w:rFonts w:ascii="Verdana" w:hAnsi="Verdana"/>
          <w:sz w:val="22"/>
          <w:szCs w:val="22"/>
        </w:rPr>
      </w:pPr>
    </w:p>
    <w:p w14:paraId="44160D2E" w14:textId="067E7D0B" w:rsidR="00D240FE" w:rsidRPr="00692231" w:rsidRDefault="00D240FE" w:rsidP="00692231">
      <w:pPr>
        <w:pStyle w:val="Otsikko3"/>
      </w:pPr>
      <w:bookmarkStart w:id="157" w:name="_Toc3408370"/>
      <w:r w:rsidRPr="00692231">
        <w:t>Vahinkoilmoitus</w:t>
      </w:r>
      <w:bookmarkEnd w:id="156"/>
      <w:bookmarkEnd w:id="157"/>
    </w:p>
    <w:p w14:paraId="1D0468DE" w14:textId="3171530F" w:rsidR="00D240FE" w:rsidRPr="000F3619" w:rsidRDefault="00E94E3B" w:rsidP="009859AC">
      <w:pPr>
        <w:pStyle w:val="NormalTextSKH"/>
        <w:ind w:left="0"/>
        <w:rPr>
          <w:rFonts w:ascii="Verdana" w:hAnsi="Verdana"/>
          <w:sz w:val="22"/>
          <w:szCs w:val="22"/>
        </w:rPr>
      </w:pPr>
      <w:r>
        <w:rPr>
          <w:rFonts w:ascii="Verdana" w:hAnsi="Verdana"/>
          <w:sz w:val="22"/>
          <w:szCs w:val="22"/>
        </w:rPr>
        <w:t>SKH laatii v</w:t>
      </w:r>
      <w:r w:rsidR="00D240FE" w:rsidRPr="000F3619">
        <w:rPr>
          <w:rFonts w:ascii="Verdana" w:hAnsi="Verdana"/>
          <w:sz w:val="22"/>
          <w:szCs w:val="22"/>
        </w:rPr>
        <w:t xml:space="preserve">ahinkoilmoituksen vakuutusyhtiöön (käytetään ulkopuolista vakuutusmeklaria), mikäli vahingosta tai rikoksesta aiheutuneet kustannukset ylittävät vakuutussopimuksen omavastuun. Asian hoitamisessa käytetään tarvittaessa ulkopuolista palveluntuottajaa. </w:t>
      </w:r>
      <w:bookmarkStart w:id="158" w:name="_Toc239648923"/>
    </w:p>
    <w:p w14:paraId="4D37C73E" w14:textId="270B2539" w:rsidR="00D240FE" w:rsidRDefault="00D240FE" w:rsidP="009859AC">
      <w:pPr>
        <w:pStyle w:val="NormalTextSKH"/>
        <w:ind w:left="0"/>
        <w:rPr>
          <w:rFonts w:ascii="Verdana" w:hAnsi="Verdana" w:cs="Helvetica"/>
          <w:color w:val="000000"/>
          <w:sz w:val="22"/>
          <w:szCs w:val="22"/>
        </w:rPr>
      </w:pPr>
      <w:r w:rsidRPr="000F3619">
        <w:rPr>
          <w:rFonts w:ascii="Verdana" w:hAnsi="Verdana" w:cs="Helvetica"/>
          <w:color w:val="000000"/>
          <w:sz w:val="22"/>
          <w:szCs w:val="22"/>
        </w:rPr>
        <w:t>Vahinkotapahtuman tiedot (vahinkoseurantailmoitus, korvauspäätös, laskut, rikosilmoitus) kirjataan asiaa käsittelevälle palvelupyynnölle</w:t>
      </w:r>
      <w:r w:rsidR="001F2B37" w:rsidRPr="000F3619">
        <w:rPr>
          <w:rFonts w:ascii="Verdana" w:hAnsi="Verdana" w:cs="Helvetica"/>
          <w:color w:val="000000"/>
          <w:sz w:val="22"/>
          <w:szCs w:val="22"/>
        </w:rPr>
        <w:t xml:space="preserve"> tai </w:t>
      </w:r>
      <w:r w:rsidR="00F95249">
        <w:rPr>
          <w:rFonts w:ascii="Verdana" w:hAnsi="Verdana" w:cs="Helvetica"/>
          <w:color w:val="000000"/>
          <w:sz w:val="22"/>
          <w:szCs w:val="22"/>
        </w:rPr>
        <w:t>T</w:t>
      </w:r>
      <w:r w:rsidR="001F2B37" w:rsidRPr="000F3619">
        <w:rPr>
          <w:rFonts w:ascii="Verdana" w:hAnsi="Verdana" w:cs="Helvetica"/>
          <w:color w:val="000000"/>
          <w:sz w:val="22"/>
          <w:szCs w:val="22"/>
        </w:rPr>
        <w:t>alokanavaan</w:t>
      </w:r>
      <w:r w:rsidRPr="000F3619">
        <w:rPr>
          <w:rFonts w:ascii="Verdana" w:hAnsi="Verdana" w:cs="Helvetica"/>
          <w:color w:val="000000"/>
          <w:sz w:val="22"/>
          <w:szCs w:val="22"/>
        </w:rPr>
        <w:t>. Vakuutustapahtumien hoidossa käytetään vakuutusmeklaria, joka laatii vahinkoilmoitukset vakuutusyhtiölle.</w:t>
      </w:r>
    </w:p>
    <w:p w14:paraId="719FB3D3" w14:textId="77777777" w:rsidR="00692231" w:rsidRPr="000F3619" w:rsidRDefault="00692231" w:rsidP="009859AC">
      <w:pPr>
        <w:pStyle w:val="NormalTextSKH"/>
        <w:ind w:left="0"/>
        <w:rPr>
          <w:rFonts w:ascii="Verdana" w:hAnsi="Verdana"/>
          <w:sz w:val="22"/>
          <w:szCs w:val="22"/>
        </w:rPr>
      </w:pPr>
    </w:p>
    <w:p w14:paraId="6FE37102" w14:textId="31B5D077" w:rsidR="00D240FE" w:rsidRPr="00692231" w:rsidRDefault="00D240FE" w:rsidP="00692231">
      <w:pPr>
        <w:pStyle w:val="Otsikko3"/>
      </w:pPr>
      <w:bookmarkStart w:id="159" w:name="_Toc3408371"/>
      <w:r w:rsidRPr="00692231">
        <w:t>Hätätyö</w:t>
      </w:r>
      <w:bookmarkEnd w:id="158"/>
      <w:bookmarkEnd w:id="159"/>
    </w:p>
    <w:p w14:paraId="0373519E" w14:textId="50F3E3D0" w:rsidR="00D240FE" w:rsidRDefault="00E94E3B" w:rsidP="009859AC">
      <w:pPr>
        <w:pStyle w:val="NormalTextSKH"/>
        <w:ind w:left="0"/>
        <w:rPr>
          <w:rFonts w:ascii="Verdana" w:hAnsi="Verdana"/>
          <w:sz w:val="22"/>
          <w:szCs w:val="22"/>
        </w:rPr>
      </w:pPr>
      <w:r>
        <w:rPr>
          <w:rFonts w:ascii="Verdana" w:hAnsi="Verdana"/>
          <w:sz w:val="22"/>
          <w:szCs w:val="22"/>
        </w:rPr>
        <w:t xml:space="preserve">SKH:lle </w:t>
      </w:r>
      <w:r w:rsidR="00D240FE" w:rsidRPr="000F3619">
        <w:rPr>
          <w:rFonts w:ascii="Verdana" w:hAnsi="Verdana"/>
          <w:sz w:val="22"/>
          <w:szCs w:val="22"/>
        </w:rPr>
        <w:t>ilmoitetussa hätätyötapauksessa,</w:t>
      </w:r>
      <w:r>
        <w:rPr>
          <w:rFonts w:ascii="Verdana" w:hAnsi="Verdana"/>
          <w:sz w:val="22"/>
          <w:szCs w:val="22"/>
        </w:rPr>
        <w:t xml:space="preserve"> </w:t>
      </w:r>
      <w:r w:rsidR="00D240FE" w:rsidRPr="000F3619">
        <w:rPr>
          <w:rFonts w:ascii="Verdana" w:hAnsi="Verdana"/>
          <w:sz w:val="22"/>
          <w:szCs w:val="22"/>
        </w:rPr>
        <w:t xml:space="preserve">jossa taloyhtiö, sen asukkaat tai rakenteet ovat välittömässä vaarassa, </w:t>
      </w:r>
      <w:r>
        <w:rPr>
          <w:rFonts w:ascii="Verdana" w:hAnsi="Verdana"/>
          <w:sz w:val="22"/>
          <w:szCs w:val="22"/>
        </w:rPr>
        <w:t xml:space="preserve">SKH tilaa </w:t>
      </w:r>
      <w:r w:rsidR="00D240FE" w:rsidRPr="000F3619">
        <w:rPr>
          <w:rFonts w:ascii="Verdana" w:hAnsi="Verdana"/>
          <w:sz w:val="22"/>
          <w:szCs w:val="22"/>
        </w:rPr>
        <w:t>tarvittav</w:t>
      </w:r>
      <w:r>
        <w:rPr>
          <w:rFonts w:ascii="Verdana" w:hAnsi="Verdana"/>
          <w:sz w:val="22"/>
          <w:szCs w:val="22"/>
        </w:rPr>
        <w:t>at toimenpiteet</w:t>
      </w:r>
      <w:r w:rsidR="00D240FE" w:rsidRPr="000F3619">
        <w:rPr>
          <w:rFonts w:ascii="Verdana" w:hAnsi="Verdana"/>
          <w:sz w:val="22"/>
          <w:szCs w:val="22"/>
        </w:rPr>
        <w:t xml:space="preserve"> tilanteen edellyttämällä toimeksiannolla. Työajan ulkopuolinen päivystys tulee olla järjestetty huoltoliikkeen tai muun palveluntuottajan päivystyksen kautta. Työajan ulkopuolisen päivystyksen järjestäminen on hallituksen vastuulla.</w:t>
      </w:r>
    </w:p>
    <w:p w14:paraId="37778DF0" w14:textId="77777777" w:rsidR="00692231" w:rsidRPr="000F3619" w:rsidRDefault="00692231" w:rsidP="009859AC">
      <w:pPr>
        <w:pStyle w:val="NormalTextSKH"/>
        <w:ind w:left="0"/>
        <w:rPr>
          <w:rFonts w:ascii="Verdana" w:hAnsi="Verdana"/>
          <w:sz w:val="22"/>
          <w:szCs w:val="22"/>
        </w:rPr>
      </w:pPr>
    </w:p>
    <w:p w14:paraId="7A0EBF7C" w14:textId="25C3507F" w:rsidR="00D240FE" w:rsidRPr="00692231" w:rsidRDefault="00D240FE" w:rsidP="00692231">
      <w:pPr>
        <w:pStyle w:val="Otsikko3"/>
      </w:pPr>
      <w:bookmarkStart w:id="160" w:name="_Toc239648924"/>
      <w:bookmarkStart w:id="161" w:name="_Toc3408372"/>
      <w:r w:rsidRPr="00692231">
        <w:t>Huoneistokohtaiset muutostyöt</w:t>
      </w:r>
      <w:bookmarkEnd w:id="160"/>
      <w:bookmarkEnd w:id="161"/>
    </w:p>
    <w:p w14:paraId="4FF4FE46" w14:textId="3C0C8786" w:rsidR="000A28AC" w:rsidRPr="000A28AC" w:rsidRDefault="00E94E3B" w:rsidP="000A28AC">
      <w:pPr>
        <w:spacing w:after="0" w:line="240" w:lineRule="auto"/>
        <w:rPr>
          <w:rFonts w:eastAsia="Times New Roman" w:cs="Times New Roman"/>
        </w:rPr>
      </w:pPr>
      <w:r w:rsidRPr="000A28AC">
        <w:rPr>
          <w:rFonts w:eastAsia="Times New Roman" w:cs="Times New Roman"/>
        </w:rPr>
        <w:t>SKH toimittaa h</w:t>
      </w:r>
      <w:r w:rsidR="00D240FE" w:rsidRPr="000A28AC">
        <w:rPr>
          <w:rFonts w:eastAsia="Times New Roman" w:cs="Times New Roman"/>
        </w:rPr>
        <w:t>uoneiston muutostyöohje</w:t>
      </w:r>
      <w:r w:rsidRPr="000A28AC">
        <w:rPr>
          <w:rFonts w:eastAsia="Times New Roman" w:cs="Times New Roman"/>
        </w:rPr>
        <w:t xml:space="preserve">istuksen ja ilmoituslomakkeet </w:t>
      </w:r>
      <w:r w:rsidR="000A28AC">
        <w:rPr>
          <w:rFonts w:eastAsia="Times New Roman" w:cs="Times New Roman"/>
        </w:rPr>
        <w:t xml:space="preserve">osakkeenomistajalle. </w:t>
      </w:r>
      <w:r w:rsidR="000A28AC" w:rsidRPr="000A28AC">
        <w:rPr>
          <w:rFonts w:eastAsia="Times New Roman" w:cs="Times New Roman"/>
        </w:rPr>
        <w:t xml:space="preserve">Luvan myöntäminen muutostyöilmoituksen perusteella, sekä tarvittaessa sisällön hallituksella hyväksyttäminen, esimerkiksi talon julkisivuun vaikuttavien töiden ja huoneiston ulkopuolelle ulottuvien töiden osalta. Kun kyseessä on laajempi saneeraus, esimeriksi märkätilan laajennus, keittiön siirto, tulisijan rakentaminen, ensimmäinen ilmalämpöpumppu, ensimmäinen parvekelasitus tai käyttötarkoituksen muutos, asia viedään aina </w:t>
      </w:r>
      <w:r w:rsidR="00D36A7A">
        <w:rPr>
          <w:rFonts w:eastAsia="Times New Roman" w:cs="Times New Roman"/>
        </w:rPr>
        <w:t>tiedoksi hallitukselle</w:t>
      </w:r>
      <w:r w:rsidR="009C527A">
        <w:rPr>
          <w:rFonts w:eastAsia="Times New Roman" w:cs="Times New Roman"/>
        </w:rPr>
        <w:t xml:space="preserve"> ennen etenemisluvan myöntämistä.</w:t>
      </w:r>
    </w:p>
    <w:p w14:paraId="22D4F4E1" w14:textId="1BC984F1" w:rsidR="00D240FE" w:rsidRPr="000F3619" w:rsidRDefault="00D240FE" w:rsidP="009859AC">
      <w:pPr>
        <w:pStyle w:val="NormalTextSKH"/>
        <w:ind w:left="0"/>
        <w:rPr>
          <w:rFonts w:ascii="Verdana" w:hAnsi="Verdana"/>
          <w:sz w:val="22"/>
          <w:szCs w:val="22"/>
        </w:rPr>
      </w:pPr>
    </w:p>
    <w:p w14:paraId="7FB7D9C8" w14:textId="5A88B8AE" w:rsidR="00D240FE" w:rsidRDefault="00E94E3B" w:rsidP="00E94E3B">
      <w:pPr>
        <w:pStyle w:val="NormalTextSKH"/>
        <w:ind w:left="0"/>
        <w:rPr>
          <w:rFonts w:ascii="Verdana" w:hAnsi="Verdana"/>
          <w:sz w:val="22"/>
          <w:szCs w:val="22"/>
        </w:rPr>
      </w:pPr>
      <w:r>
        <w:rPr>
          <w:rFonts w:ascii="Verdana" w:hAnsi="Verdana"/>
          <w:sz w:val="22"/>
          <w:szCs w:val="22"/>
        </w:rPr>
        <w:t>SKH valvoo taloyhtiön etua</w:t>
      </w:r>
      <w:r w:rsidR="00D240FE" w:rsidRPr="000F3619">
        <w:rPr>
          <w:rFonts w:ascii="Verdana" w:hAnsi="Verdana"/>
          <w:sz w:val="22"/>
          <w:szCs w:val="22"/>
        </w:rPr>
        <w:t xml:space="preserve"> ja työn dokumentointi</w:t>
      </w:r>
      <w:r>
        <w:rPr>
          <w:rFonts w:ascii="Verdana" w:hAnsi="Verdana"/>
          <w:sz w:val="22"/>
          <w:szCs w:val="22"/>
        </w:rPr>
        <w:t>a</w:t>
      </w:r>
      <w:r w:rsidR="00D240FE" w:rsidRPr="000F3619">
        <w:rPr>
          <w:rFonts w:ascii="Verdana" w:hAnsi="Verdana"/>
          <w:sz w:val="22"/>
          <w:szCs w:val="22"/>
        </w:rPr>
        <w:t xml:space="preserve"> asunto-osakeyhtiölain edellyttämällä tavalla osakkaan SKH:lle ilmoittamassa huoneiston muutostyössä.</w:t>
      </w:r>
      <w:bookmarkStart w:id="162" w:name="_Suunniteltu_korjaushanke"/>
      <w:bookmarkEnd w:id="139"/>
      <w:bookmarkEnd w:id="162"/>
    </w:p>
    <w:p w14:paraId="4A21CBCB" w14:textId="77777777" w:rsidR="00692231" w:rsidRPr="00E94E3B" w:rsidRDefault="00692231" w:rsidP="00E94E3B">
      <w:pPr>
        <w:pStyle w:val="NormalTextSKH"/>
        <w:ind w:left="0"/>
        <w:rPr>
          <w:rFonts w:ascii="Verdana" w:hAnsi="Verdana"/>
          <w:sz w:val="22"/>
          <w:szCs w:val="22"/>
        </w:rPr>
      </w:pPr>
    </w:p>
    <w:p w14:paraId="5DB8DCC9" w14:textId="7538CC5F" w:rsidR="00692231" w:rsidRPr="00692231" w:rsidRDefault="00352E38" w:rsidP="00692231">
      <w:pPr>
        <w:pStyle w:val="Otsikko2"/>
      </w:pPr>
      <w:bookmarkStart w:id="163" w:name="_Toc3408373"/>
      <w:bookmarkStart w:id="164" w:name="_Hlk503788702"/>
      <w:r w:rsidRPr="00692231">
        <w:lastRenderedPageBreak/>
        <w:t>TALOYHTIÖN KORJAUSTOIMINTA</w:t>
      </w:r>
      <w:r w:rsidR="00444B8C" w:rsidRPr="00692231">
        <w:t xml:space="preserve"> /</w:t>
      </w:r>
      <w:r w:rsidRPr="00692231">
        <w:t xml:space="preserve"> KORJAUSHANKKEET</w:t>
      </w:r>
      <w:bookmarkEnd w:id="163"/>
    </w:p>
    <w:p w14:paraId="72006F3F" w14:textId="3E8389BD" w:rsidR="00D240FE" w:rsidRPr="009D4FB4" w:rsidRDefault="00D240FE" w:rsidP="009859AC">
      <w:pPr>
        <w:pStyle w:val="NormalTextSKH"/>
        <w:ind w:left="0"/>
        <w:rPr>
          <w:rFonts w:ascii="Verdana" w:hAnsi="Verdana"/>
          <w:color w:val="FF0000"/>
          <w:sz w:val="22"/>
          <w:szCs w:val="22"/>
        </w:rPr>
      </w:pPr>
      <w:r w:rsidRPr="00A538DC">
        <w:rPr>
          <w:rFonts w:ascii="Verdana" w:hAnsi="Verdana"/>
          <w:sz w:val="22"/>
          <w:szCs w:val="22"/>
        </w:rPr>
        <w:t>SKH isännöintimallin mukainen projektinjohto tuo enemmän osaamista ja aikaa projekteille sekä vastaa siitä, että oikeat asiat tehdään oikeaan aikaan. SKH toimii isännöitsijän ja hallituksen tukena erilaisissa korjaushankkeissa. Projektinjohtaja vastaa korjaushankkeen läpiviennistä sekä projektiviestinnästä. Projektinjohtaja huolehtii lisäksi yhdessä hallituksen ja hankkeen pääsuunnittelijan kanssa siitä, että hankkeen organisaatio on tarkoituksenmukainen ja tarvittava osaaminen ja resurssit ovat projektiin hankittu. SKH:n projektinjoht</w:t>
      </w:r>
      <w:r w:rsidR="003E2977" w:rsidRPr="00A538DC">
        <w:rPr>
          <w:rFonts w:ascii="Verdana" w:hAnsi="Verdana"/>
          <w:sz w:val="22"/>
          <w:szCs w:val="22"/>
        </w:rPr>
        <w:t xml:space="preserve">o on selvitetty tarkemmin täällä: </w:t>
      </w:r>
      <w:hyperlink r:id="rId15" w:history="1">
        <w:r w:rsidR="00A538DC" w:rsidRPr="00B96222">
          <w:rPr>
            <w:rStyle w:val="Hyperlinkki"/>
            <w:rFonts w:ascii="Verdana" w:hAnsi="Verdana"/>
            <w:sz w:val="22"/>
            <w:szCs w:val="22"/>
          </w:rPr>
          <w:t>https://www.skh.fi/taloyhtion-korjaushankkeet/</w:t>
        </w:r>
      </w:hyperlink>
      <w:r w:rsidR="00A538DC">
        <w:rPr>
          <w:rFonts w:ascii="Verdana" w:hAnsi="Verdana"/>
          <w:color w:val="FF0000"/>
          <w:sz w:val="22"/>
          <w:szCs w:val="22"/>
        </w:rPr>
        <w:t xml:space="preserve"> </w:t>
      </w:r>
    </w:p>
    <w:p w14:paraId="58C1D8D2" w14:textId="7AE30BDE" w:rsidR="00BB591F" w:rsidRPr="00692231" w:rsidRDefault="003E2977" w:rsidP="00692231">
      <w:pPr>
        <w:pStyle w:val="Otsikko2"/>
      </w:pPr>
      <w:bookmarkStart w:id="165" w:name="_Toc239648978"/>
      <w:bookmarkEnd w:id="164"/>
      <w:r w:rsidRPr="00692231">
        <w:t xml:space="preserve"> </w:t>
      </w:r>
      <w:bookmarkStart w:id="166" w:name="_Toc3408374"/>
      <w:r w:rsidR="00BB591F" w:rsidRPr="00692231">
        <w:t>SOPIMUKSEN PÄÄTTYMINEN</w:t>
      </w:r>
      <w:bookmarkEnd w:id="165"/>
      <w:bookmarkEnd w:id="166"/>
    </w:p>
    <w:p w14:paraId="1FA7CC87" w14:textId="0F2F053A" w:rsidR="00BB591F" w:rsidRPr="00692231" w:rsidRDefault="00BB591F" w:rsidP="00692231">
      <w:pPr>
        <w:pStyle w:val="Otsikko3"/>
      </w:pPr>
      <w:bookmarkStart w:id="167" w:name="_Toc239648979"/>
      <w:bookmarkStart w:id="168" w:name="_Toc3408375"/>
      <w:r w:rsidRPr="00692231">
        <w:t>Materiaalin ja muiden tietojen luovuttaminen</w:t>
      </w:r>
      <w:bookmarkEnd w:id="167"/>
      <w:bookmarkEnd w:id="168"/>
    </w:p>
    <w:p w14:paraId="035E2187" w14:textId="49450E75" w:rsidR="00BB591F" w:rsidRPr="000F3619" w:rsidRDefault="00C55928" w:rsidP="00D62E39">
      <w:pPr>
        <w:rPr>
          <w:lang w:eastAsia="fi-FI"/>
        </w:rPr>
      </w:pPr>
      <w:r>
        <w:rPr>
          <w:lang w:eastAsia="fi-FI"/>
        </w:rPr>
        <w:t xml:space="preserve">SKH luovuttaa </w:t>
      </w:r>
      <w:r w:rsidR="00BB591F" w:rsidRPr="000F3619">
        <w:rPr>
          <w:lang w:eastAsia="fi-FI"/>
        </w:rPr>
        <w:t>hallussa</w:t>
      </w:r>
      <w:r>
        <w:rPr>
          <w:lang w:eastAsia="fi-FI"/>
        </w:rPr>
        <w:t>an</w:t>
      </w:r>
      <w:r w:rsidR="00BB591F" w:rsidRPr="000F3619">
        <w:rPr>
          <w:lang w:eastAsia="fi-FI"/>
        </w:rPr>
        <w:t xml:space="preserve"> olevan taloyhtiölle kuuluvan materiaalin (asiakirjat ja avaimet) </w:t>
      </w:r>
      <w:r>
        <w:rPr>
          <w:lang w:eastAsia="fi-FI"/>
        </w:rPr>
        <w:t>h</w:t>
      </w:r>
      <w:r w:rsidR="00BB591F" w:rsidRPr="000F3619">
        <w:rPr>
          <w:lang w:eastAsia="fi-FI"/>
        </w:rPr>
        <w:t>allitukselle tai sen määräämälle.</w:t>
      </w:r>
    </w:p>
    <w:p w14:paraId="4D38DA49" w14:textId="77777777" w:rsidR="00BB591F" w:rsidRPr="000F3619" w:rsidRDefault="00BB591F" w:rsidP="00D62E39">
      <w:pPr>
        <w:rPr>
          <w:lang w:eastAsia="fi-FI"/>
        </w:rPr>
      </w:pPr>
      <w:r w:rsidRPr="000F3619">
        <w:rPr>
          <w:lang w:eastAsia="fi-FI"/>
        </w:rPr>
        <w:t>Sopimuksen päättyessä kirjanpito luovutetaan maksuperusteisena.</w:t>
      </w:r>
    </w:p>
    <w:p w14:paraId="191AFCBC" w14:textId="338C7230" w:rsidR="00BB591F" w:rsidRDefault="00BB591F" w:rsidP="00EF1070">
      <w:pPr>
        <w:jc w:val="both"/>
        <w:rPr>
          <w:lang w:eastAsia="fi-FI"/>
        </w:rPr>
      </w:pPr>
      <w:r w:rsidRPr="000F3619">
        <w:rPr>
          <w:lang w:eastAsia="fi-FI"/>
        </w:rPr>
        <w:t>Jos sopimus päättyy taloyhtiön tilikauden päättyessä, laaditaan tilinpäätösesitys. Tilinpäätösesityksen laadinnasta veloitetaan yhden (1) kuukauden kiinteä kuukausipalkkio.</w:t>
      </w:r>
    </w:p>
    <w:p w14:paraId="2E056E16" w14:textId="77777777" w:rsidR="00692231" w:rsidRPr="000F3619" w:rsidRDefault="00692231" w:rsidP="00EF1070">
      <w:pPr>
        <w:jc w:val="both"/>
        <w:rPr>
          <w:lang w:eastAsia="fi-FI"/>
        </w:rPr>
      </w:pPr>
    </w:p>
    <w:p w14:paraId="3B5E8673" w14:textId="7FD1ED60" w:rsidR="00BB591F" w:rsidRPr="00692231" w:rsidRDefault="00BB591F" w:rsidP="00692231">
      <w:pPr>
        <w:pStyle w:val="Otsikko3"/>
      </w:pPr>
      <w:bookmarkStart w:id="169" w:name="_Toc239648980"/>
      <w:bookmarkStart w:id="170" w:name="_Toc3408376"/>
      <w:r w:rsidRPr="00692231">
        <w:t>Ennakkomateriaalin luovutus</w:t>
      </w:r>
      <w:bookmarkEnd w:id="169"/>
      <w:bookmarkEnd w:id="170"/>
    </w:p>
    <w:p w14:paraId="1DF052F5" w14:textId="215D02E2" w:rsidR="009D4EB7" w:rsidRPr="00692231" w:rsidRDefault="00C55928" w:rsidP="00692231">
      <w:r>
        <w:rPr>
          <w:lang w:eastAsia="fi-FI"/>
        </w:rPr>
        <w:t>Ennakkomateriaali</w:t>
      </w:r>
      <w:r w:rsidR="00BB591F" w:rsidRPr="000F3619">
        <w:rPr>
          <w:lang w:eastAsia="fi-FI"/>
        </w:rPr>
        <w:t xml:space="preserve"> luovut</w:t>
      </w:r>
      <w:r>
        <w:rPr>
          <w:lang w:eastAsia="fi-FI"/>
        </w:rPr>
        <w:t>etaan</w:t>
      </w:r>
      <w:r w:rsidR="00BB591F" w:rsidRPr="000F3619">
        <w:rPr>
          <w:lang w:eastAsia="fi-FI"/>
        </w:rPr>
        <w:t xml:space="preserve"> pyynnöstä hallitukselle tai sen määräämälle.</w:t>
      </w:r>
    </w:p>
    <w:sectPr w:rsidR="009D4EB7" w:rsidRPr="00692231" w:rsidSect="00F62B08">
      <w:headerReference w:type="default" r:id="rId16"/>
      <w:pgSz w:w="11906" w:h="16838" w:code="9"/>
      <w:pgMar w:top="1134" w:right="851" w:bottom="1134" w:left="2268" w:header="96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2BA7" w14:textId="77777777" w:rsidR="002244EA" w:rsidRDefault="002244EA" w:rsidP="00A57CF8">
      <w:pPr>
        <w:spacing w:after="0" w:line="240" w:lineRule="auto"/>
      </w:pPr>
      <w:r>
        <w:separator/>
      </w:r>
    </w:p>
  </w:endnote>
  <w:endnote w:type="continuationSeparator" w:id="0">
    <w:p w14:paraId="1DBEA8DC" w14:textId="77777777" w:rsidR="002244EA" w:rsidRDefault="002244EA" w:rsidP="00A5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7170" w14:textId="77777777" w:rsidR="002244EA" w:rsidRDefault="002244EA" w:rsidP="00A57CF8">
      <w:pPr>
        <w:spacing w:after="0" w:line="240" w:lineRule="auto"/>
      </w:pPr>
      <w:r>
        <w:separator/>
      </w:r>
    </w:p>
  </w:footnote>
  <w:footnote w:type="continuationSeparator" w:id="0">
    <w:p w14:paraId="2C728082" w14:textId="77777777" w:rsidR="002244EA" w:rsidRDefault="002244EA" w:rsidP="00A5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26757"/>
      <w:docPartObj>
        <w:docPartGallery w:val="Page Numbers (Top of Page)"/>
        <w:docPartUnique/>
      </w:docPartObj>
    </w:sdtPr>
    <w:sdtEndPr/>
    <w:sdtContent>
      <w:p w14:paraId="2E1C7E3B" w14:textId="37A36217" w:rsidR="004E16D2" w:rsidRDefault="004E16D2">
        <w:pPr>
          <w:pStyle w:val="Yltunniste"/>
          <w:jc w:val="center"/>
        </w:pPr>
        <w:r>
          <w:fldChar w:fldCharType="begin"/>
        </w:r>
        <w:r>
          <w:instrText>PAGE   \* MERGEFORMAT</w:instrText>
        </w:r>
        <w:r>
          <w:fldChar w:fldCharType="separate"/>
        </w:r>
        <w:r>
          <w:rPr>
            <w:noProof/>
          </w:rPr>
          <w:t>48</w:t>
        </w:r>
        <w:r>
          <w:fldChar w:fldCharType="end"/>
        </w:r>
      </w:p>
    </w:sdtContent>
  </w:sdt>
  <w:p w14:paraId="162362D2" w14:textId="77777777" w:rsidR="004E16D2" w:rsidRDefault="004E16D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C0C"/>
    <w:multiLevelType w:val="hybridMultilevel"/>
    <w:tmpl w:val="96384CB4"/>
    <w:lvl w:ilvl="0" w:tplc="040B0001">
      <w:start w:val="1"/>
      <w:numFmt w:val="bullet"/>
      <w:lvlText w:val=""/>
      <w:lvlJc w:val="left"/>
      <w:pPr>
        <w:ind w:left="1665" w:hanging="360"/>
      </w:pPr>
      <w:rPr>
        <w:rFonts w:ascii="Symbol" w:hAnsi="Symbo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0AA74879"/>
    <w:multiLevelType w:val="multilevel"/>
    <w:tmpl w:val="3A181502"/>
    <w:lvl w:ilvl="0">
      <w:start w:val="9"/>
      <w:numFmt w:val="decimal"/>
      <w:lvlText w:val="%1"/>
      <w:lvlJc w:val="left"/>
      <w:pPr>
        <w:ind w:left="405" w:hanging="40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790" w:hanging="108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648" w:hanging="1440"/>
      </w:pPr>
      <w:rPr>
        <w:rFonts w:hint="default"/>
      </w:rPr>
    </w:lvl>
    <w:lvl w:ilvl="5">
      <w:start w:val="1"/>
      <w:numFmt w:val="decimal"/>
      <w:lvlText w:val="%1.%2.%3.%4.%5.%6"/>
      <w:lvlJc w:val="left"/>
      <w:pPr>
        <w:ind w:left="14560" w:hanging="1800"/>
      </w:pPr>
      <w:rPr>
        <w:rFonts w:hint="default"/>
      </w:rPr>
    </w:lvl>
    <w:lvl w:ilvl="6">
      <w:start w:val="1"/>
      <w:numFmt w:val="decimal"/>
      <w:lvlText w:val="%1.%2.%3.%4.%5.%6.%7"/>
      <w:lvlJc w:val="left"/>
      <w:pPr>
        <w:ind w:left="17472" w:hanging="2160"/>
      </w:pPr>
      <w:rPr>
        <w:rFonts w:hint="default"/>
      </w:rPr>
    </w:lvl>
    <w:lvl w:ilvl="7">
      <w:start w:val="1"/>
      <w:numFmt w:val="decimal"/>
      <w:lvlText w:val="%1.%2.%3.%4.%5.%6.%7.%8"/>
      <w:lvlJc w:val="left"/>
      <w:pPr>
        <w:ind w:left="20024" w:hanging="2160"/>
      </w:pPr>
      <w:rPr>
        <w:rFonts w:hint="default"/>
      </w:rPr>
    </w:lvl>
    <w:lvl w:ilvl="8">
      <w:start w:val="1"/>
      <w:numFmt w:val="decimal"/>
      <w:lvlText w:val="%1.%2.%3.%4.%5.%6.%7.%8.%9"/>
      <w:lvlJc w:val="left"/>
      <w:pPr>
        <w:ind w:left="22936" w:hanging="2520"/>
      </w:pPr>
      <w:rPr>
        <w:rFonts w:hint="default"/>
      </w:rPr>
    </w:lvl>
  </w:abstractNum>
  <w:abstractNum w:abstractNumId="2" w15:restartNumberingAfterBreak="0">
    <w:nsid w:val="0BFE3B82"/>
    <w:multiLevelType w:val="hybridMultilevel"/>
    <w:tmpl w:val="82F8C3E8"/>
    <w:lvl w:ilvl="0" w:tplc="040B0001">
      <w:start w:val="1"/>
      <w:numFmt w:val="bullet"/>
      <w:lvlText w:val=""/>
      <w:lvlJc w:val="left"/>
      <w:pPr>
        <w:ind w:left="1440" w:hanging="360"/>
      </w:pPr>
      <w:rPr>
        <w:rFonts w:ascii="Symbol" w:hAnsi="Symbol" w:hint="default"/>
      </w:rPr>
    </w:lvl>
    <w:lvl w:ilvl="1" w:tplc="040B0001">
      <w:start w:val="1"/>
      <w:numFmt w:val="bullet"/>
      <w:lvlText w:val=""/>
      <w:lvlJc w:val="left"/>
      <w:pPr>
        <w:ind w:left="2160" w:hanging="360"/>
      </w:pPr>
      <w:rPr>
        <w:rFonts w:ascii="Symbol" w:hAnsi="Symbol" w:hint="default"/>
      </w:rPr>
    </w:lvl>
    <w:lvl w:ilvl="2" w:tplc="040B0001">
      <w:start w:val="1"/>
      <w:numFmt w:val="bullet"/>
      <w:lvlText w:val=""/>
      <w:lvlJc w:val="left"/>
      <w:pPr>
        <w:ind w:left="2880" w:hanging="360"/>
      </w:pPr>
      <w:rPr>
        <w:rFonts w:ascii="Symbol" w:hAnsi="Symbol" w:hint="default"/>
      </w:rPr>
    </w:lvl>
    <w:lvl w:ilvl="3" w:tplc="040B000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DF51BD1"/>
    <w:multiLevelType w:val="multilevel"/>
    <w:tmpl w:val="994CA798"/>
    <w:styleLink w:val="ListSKHNormal"/>
    <w:lvl w:ilvl="0">
      <w:numFmt w:val="bullet"/>
      <w:lvlText w:val="-"/>
      <w:lvlJc w:val="left"/>
      <w:pPr>
        <w:tabs>
          <w:tab w:val="num" w:pos="2611"/>
        </w:tabs>
        <w:ind w:left="2611" w:hanging="570"/>
      </w:pPr>
      <w:rPr>
        <w:rFonts w:ascii="Arial" w:hAnsi="Arial"/>
        <w:sz w:val="20"/>
      </w:rPr>
    </w:lvl>
    <w:lvl w:ilvl="1">
      <w:start w:val="1"/>
      <w:numFmt w:val="bullet"/>
      <w:lvlText w:val="o"/>
      <w:lvlJc w:val="left"/>
      <w:pPr>
        <w:tabs>
          <w:tab w:val="num" w:pos="3121"/>
        </w:tabs>
        <w:ind w:left="3121" w:hanging="360"/>
      </w:pPr>
      <w:rPr>
        <w:rFonts w:ascii="Courier New" w:hAnsi="Courier New" w:cs="Courier New" w:hint="default"/>
      </w:rPr>
    </w:lvl>
    <w:lvl w:ilvl="2">
      <w:start w:val="1"/>
      <w:numFmt w:val="bullet"/>
      <w:lvlText w:val=""/>
      <w:lvlJc w:val="left"/>
      <w:pPr>
        <w:tabs>
          <w:tab w:val="num" w:pos="3841"/>
        </w:tabs>
        <w:ind w:left="3841" w:hanging="360"/>
      </w:pPr>
      <w:rPr>
        <w:rFonts w:ascii="Wingdings" w:hAnsi="Wingdings" w:hint="default"/>
      </w:rPr>
    </w:lvl>
    <w:lvl w:ilvl="3">
      <w:start w:val="1"/>
      <w:numFmt w:val="bullet"/>
      <w:lvlText w:val=""/>
      <w:lvlJc w:val="left"/>
      <w:pPr>
        <w:tabs>
          <w:tab w:val="num" w:pos="4561"/>
        </w:tabs>
        <w:ind w:left="4561" w:hanging="360"/>
      </w:pPr>
      <w:rPr>
        <w:rFonts w:ascii="Symbol" w:hAnsi="Symbol" w:hint="default"/>
      </w:rPr>
    </w:lvl>
    <w:lvl w:ilvl="4">
      <w:start w:val="1"/>
      <w:numFmt w:val="bullet"/>
      <w:lvlText w:val="o"/>
      <w:lvlJc w:val="left"/>
      <w:pPr>
        <w:tabs>
          <w:tab w:val="num" w:pos="5281"/>
        </w:tabs>
        <w:ind w:left="5281" w:hanging="360"/>
      </w:pPr>
      <w:rPr>
        <w:rFonts w:ascii="Courier New" w:hAnsi="Courier New" w:cs="Courier New" w:hint="default"/>
      </w:rPr>
    </w:lvl>
    <w:lvl w:ilvl="5">
      <w:start w:val="1"/>
      <w:numFmt w:val="bullet"/>
      <w:lvlText w:val=""/>
      <w:lvlJc w:val="left"/>
      <w:pPr>
        <w:tabs>
          <w:tab w:val="num" w:pos="6001"/>
        </w:tabs>
        <w:ind w:left="6001" w:hanging="360"/>
      </w:pPr>
      <w:rPr>
        <w:rFonts w:ascii="Wingdings" w:hAnsi="Wingdings" w:hint="default"/>
      </w:rPr>
    </w:lvl>
    <w:lvl w:ilvl="6">
      <w:start w:val="1"/>
      <w:numFmt w:val="bullet"/>
      <w:lvlText w:val=""/>
      <w:lvlJc w:val="left"/>
      <w:pPr>
        <w:tabs>
          <w:tab w:val="num" w:pos="6721"/>
        </w:tabs>
        <w:ind w:left="6721" w:hanging="360"/>
      </w:pPr>
      <w:rPr>
        <w:rFonts w:ascii="Symbol" w:hAnsi="Symbol" w:hint="default"/>
      </w:rPr>
    </w:lvl>
    <w:lvl w:ilvl="7">
      <w:start w:val="1"/>
      <w:numFmt w:val="bullet"/>
      <w:lvlText w:val="o"/>
      <w:lvlJc w:val="left"/>
      <w:pPr>
        <w:tabs>
          <w:tab w:val="num" w:pos="7441"/>
        </w:tabs>
        <w:ind w:left="7441" w:hanging="360"/>
      </w:pPr>
      <w:rPr>
        <w:rFonts w:ascii="Courier New" w:hAnsi="Courier New" w:cs="Courier New" w:hint="default"/>
      </w:rPr>
    </w:lvl>
    <w:lvl w:ilvl="8">
      <w:start w:val="1"/>
      <w:numFmt w:val="bullet"/>
      <w:lvlText w:val=""/>
      <w:lvlJc w:val="left"/>
      <w:pPr>
        <w:tabs>
          <w:tab w:val="num" w:pos="8161"/>
        </w:tabs>
        <w:ind w:left="8161" w:hanging="360"/>
      </w:pPr>
      <w:rPr>
        <w:rFonts w:ascii="Wingdings" w:hAnsi="Wingdings" w:hint="default"/>
      </w:rPr>
    </w:lvl>
  </w:abstractNum>
  <w:abstractNum w:abstractNumId="4" w15:restartNumberingAfterBreak="0">
    <w:nsid w:val="1A810F1D"/>
    <w:multiLevelType w:val="multilevel"/>
    <w:tmpl w:val="CC10001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5"/>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1E46595"/>
    <w:multiLevelType w:val="hybridMultilevel"/>
    <w:tmpl w:val="B07027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EC0422"/>
    <w:multiLevelType w:val="multilevel"/>
    <w:tmpl w:val="9176EAC4"/>
    <w:lvl w:ilvl="0">
      <w:start w:val="3"/>
      <w:numFmt w:val="decimal"/>
      <w:lvlText w:val="%1."/>
      <w:lvlJc w:val="left"/>
      <w:pPr>
        <w:ind w:left="480" w:hanging="480"/>
      </w:pPr>
      <w:rPr>
        <w:rFonts w:hint="default"/>
      </w:rPr>
    </w:lvl>
    <w:lvl w:ilvl="1">
      <w:start w:val="4"/>
      <w:numFmt w:val="decimal"/>
      <w:lvlText w:val="%1.%2."/>
      <w:lvlJc w:val="left"/>
      <w:pPr>
        <w:ind w:left="2705" w:hanging="720"/>
      </w:pPr>
      <w:rPr>
        <w:rFonts w:hint="default"/>
      </w:rPr>
    </w:lvl>
    <w:lvl w:ilvl="2">
      <w:start w:val="1"/>
      <w:numFmt w:val="decimal"/>
      <w:lvlText w:val="%1.%2.%3."/>
      <w:lvlJc w:val="left"/>
      <w:pPr>
        <w:ind w:left="6184" w:hanging="1080"/>
      </w:pPr>
      <w:rPr>
        <w:rFonts w:hint="default"/>
      </w:rPr>
    </w:lvl>
    <w:lvl w:ilvl="3">
      <w:start w:val="1"/>
      <w:numFmt w:val="decimal"/>
      <w:lvlText w:val="%1.%2.%3.%4."/>
      <w:lvlJc w:val="left"/>
      <w:pPr>
        <w:ind w:left="9096" w:hanging="1440"/>
      </w:pPr>
      <w:rPr>
        <w:rFonts w:hint="default"/>
      </w:rPr>
    </w:lvl>
    <w:lvl w:ilvl="4">
      <w:start w:val="1"/>
      <w:numFmt w:val="decimal"/>
      <w:lvlText w:val="%1.%2.%3.%4.%5."/>
      <w:lvlJc w:val="left"/>
      <w:pPr>
        <w:ind w:left="11648" w:hanging="1440"/>
      </w:pPr>
      <w:rPr>
        <w:rFonts w:hint="default"/>
      </w:rPr>
    </w:lvl>
    <w:lvl w:ilvl="5">
      <w:start w:val="1"/>
      <w:numFmt w:val="decimal"/>
      <w:lvlText w:val="%1.%2.%3.%4.%5.%6."/>
      <w:lvlJc w:val="left"/>
      <w:pPr>
        <w:ind w:left="14560" w:hanging="1800"/>
      </w:pPr>
      <w:rPr>
        <w:rFonts w:hint="default"/>
      </w:rPr>
    </w:lvl>
    <w:lvl w:ilvl="6">
      <w:start w:val="1"/>
      <w:numFmt w:val="decimal"/>
      <w:lvlText w:val="%1.%2.%3.%4.%5.%6.%7."/>
      <w:lvlJc w:val="left"/>
      <w:pPr>
        <w:ind w:left="17472" w:hanging="2160"/>
      </w:pPr>
      <w:rPr>
        <w:rFonts w:hint="default"/>
      </w:rPr>
    </w:lvl>
    <w:lvl w:ilvl="7">
      <w:start w:val="1"/>
      <w:numFmt w:val="decimal"/>
      <w:lvlText w:val="%1.%2.%3.%4.%5.%6.%7.%8."/>
      <w:lvlJc w:val="left"/>
      <w:pPr>
        <w:ind w:left="20384" w:hanging="2520"/>
      </w:pPr>
      <w:rPr>
        <w:rFonts w:hint="default"/>
      </w:rPr>
    </w:lvl>
    <w:lvl w:ilvl="8">
      <w:start w:val="1"/>
      <w:numFmt w:val="decimal"/>
      <w:lvlText w:val="%1.%2.%3.%4.%5.%6.%7.%8.%9."/>
      <w:lvlJc w:val="left"/>
      <w:pPr>
        <w:ind w:left="22936" w:hanging="2520"/>
      </w:pPr>
      <w:rPr>
        <w:rFonts w:hint="default"/>
      </w:rPr>
    </w:lvl>
  </w:abstractNum>
  <w:abstractNum w:abstractNumId="7" w15:restartNumberingAfterBreak="0">
    <w:nsid w:val="23360CB9"/>
    <w:multiLevelType w:val="hybridMultilevel"/>
    <w:tmpl w:val="76FABE7A"/>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95"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4092EC7"/>
    <w:multiLevelType w:val="hybridMultilevel"/>
    <w:tmpl w:val="794E18D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5B53C68"/>
    <w:multiLevelType w:val="hybridMultilevel"/>
    <w:tmpl w:val="7C2C19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A303386"/>
    <w:multiLevelType w:val="multilevel"/>
    <w:tmpl w:val="1B2E0B6C"/>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7601" w:hanging="108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440" w:hanging="1440"/>
      </w:pPr>
      <w:rPr>
        <w:rFonts w:hint="default"/>
      </w:rPr>
    </w:lvl>
    <w:lvl w:ilvl="5">
      <w:start w:val="1"/>
      <w:numFmt w:val="decimal"/>
      <w:isLgl/>
      <w:lvlText w:val="%1.%2.%3.%4.%5.%6"/>
      <w:lvlJc w:val="left"/>
      <w:pPr>
        <w:ind w:left="12960" w:hanging="1800"/>
      </w:pPr>
      <w:rPr>
        <w:rFonts w:hint="default"/>
      </w:rPr>
    </w:lvl>
    <w:lvl w:ilvl="6">
      <w:start w:val="1"/>
      <w:numFmt w:val="decimal"/>
      <w:isLgl/>
      <w:lvlText w:val="%1.%2.%3.%4.%5.%6.%7"/>
      <w:lvlJc w:val="left"/>
      <w:pPr>
        <w:ind w:left="15480" w:hanging="2160"/>
      </w:pPr>
      <w:rPr>
        <w:rFonts w:hint="default"/>
      </w:rPr>
    </w:lvl>
    <w:lvl w:ilvl="7">
      <w:start w:val="1"/>
      <w:numFmt w:val="decimal"/>
      <w:isLgl/>
      <w:lvlText w:val="%1.%2.%3.%4.%5.%6.%7.%8"/>
      <w:lvlJc w:val="left"/>
      <w:pPr>
        <w:ind w:left="17640" w:hanging="2160"/>
      </w:pPr>
      <w:rPr>
        <w:rFonts w:hint="default"/>
      </w:rPr>
    </w:lvl>
    <w:lvl w:ilvl="8">
      <w:start w:val="1"/>
      <w:numFmt w:val="decimal"/>
      <w:isLgl/>
      <w:lvlText w:val="%1.%2.%3.%4.%5.%6.%7.%8.%9"/>
      <w:lvlJc w:val="left"/>
      <w:pPr>
        <w:ind w:left="20160" w:hanging="2520"/>
      </w:pPr>
      <w:rPr>
        <w:rFonts w:hint="default"/>
      </w:rPr>
    </w:lvl>
  </w:abstractNum>
  <w:abstractNum w:abstractNumId="11" w15:restartNumberingAfterBreak="0">
    <w:nsid w:val="2B0E62FB"/>
    <w:multiLevelType w:val="hybridMultilevel"/>
    <w:tmpl w:val="EE8AA1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19144E1"/>
    <w:multiLevelType w:val="hybridMultilevel"/>
    <w:tmpl w:val="3B6C30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2DD74C5"/>
    <w:multiLevelType w:val="hybridMultilevel"/>
    <w:tmpl w:val="1034FD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A870F4"/>
    <w:multiLevelType w:val="multilevel"/>
    <w:tmpl w:val="3E8AB824"/>
    <w:lvl w:ilvl="0">
      <w:start w:val="7"/>
      <w:numFmt w:val="decimal"/>
      <w:lvlText w:val="%1."/>
      <w:lvlJc w:val="left"/>
      <w:pPr>
        <w:ind w:left="720" w:hanging="72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600" w:hanging="1080"/>
      </w:pPr>
      <w:rPr>
        <w:rFonts w:hint="default"/>
      </w:rPr>
    </w:lvl>
    <w:lvl w:ilvl="3">
      <w:start w:val="1"/>
      <w:numFmt w:val="decimal"/>
      <w:lvlText w:val="%1.%2.%3.%4."/>
      <w:lvlJc w:val="left"/>
      <w:pPr>
        <w:ind w:left="5220" w:hanging="144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8100" w:hanging="1800"/>
      </w:pPr>
      <w:rPr>
        <w:rFonts w:hint="default"/>
      </w:rPr>
    </w:lvl>
    <w:lvl w:ilvl="6">
      <w:start w:val="1"/>
      <w:numFmt w:val="decimal"/>
      <w:lvlText w:val="%1.%2.%3.%4.%5.%6.%7."/>
      <w:lvlJc w:val="left"/>
      <w:pPr>
        <w:ind w:left="9720" w:hanging="2160"/>
      </w:pPr>
      <w:rPr>
        <w:rFonts w:hint="default"/>
      </w:rPr>
    </w:lvl>
    <w:lvl w:ilvl="7">
      <w:start w:val="1"/>
      <w:numFmt w:val="decimal"/>
      <w:lvlText w:val="%1.%2.%3.%4.%5.%6.%7.%8."/>
      <w:lvlJc w:val="left"/>
      <w:pPr>
        <w:ind w:left="11340" w:hanging="2520"/>
      </w:pPr>
      <w:rPr>
        <w:rFonts w:hint="default"/>
      </w:rPr>
    </w:lvl>
    <w:lvl w:ilvl="8">
      <w:start w:val="1"/>
      <w:numFmt w:val="decimal"/>
      <w:lvlText w:val="%1.%2.%3.%4.%5.%6.%7.%8.%9."/>
      <w:lvlJc w:val="left"/>
      <w:pPr>
        <w:ind w:left="12600" w:hanging="2520"/>
      </w:pPr>
      <w:rPr>
        <w:rFonts w:hint="default"/>
      </w:rPr>
    </w:lvl>
  </w:abstractNum>
  <w:abstractNum w:abstractNumId="15" w15:restartNumberingAfterBreak="0">
    <w:nsid w:val="39F05CAB"/>
    <w:multiLevelType w:val="multilevel"/>
    <w:tmpl w:val="EE6C48B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702316"/>
    <w:multiLevelType w:val="hybridMultilevel"/>
    <w:tmpl w:val="8F44AD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D60384"/>
    <w:multiLevelType w:val="multilevel"/>
    <w:tmpl w:val="46882104"/>
    <w:lvl w:ilvl="0">
      <w:start w:val="1"/>
      <w:numFmt w:val="decimal"/>
      <w:pStyle w:val="Otsikko1"/>
      <w:lvlText w:val="%1"/>
      <w:lvlJc w:val="left"/>
      <w:pPr>
        <w:ind w:left="574" w:hanging="432"/>
      </w:pPr>
    </w:lvl>
    <w:lvl w:ilvl="1">
      <w:start w:val="1"/>
      <w:numFmt w:val="decimal"/>
      <w:pStyle w:val="Otsikko2"/>
      <w:lvlText w:val="%1.%2"/>
      <w:lvlJc w:val="left"/>
      <w:pPr>
        <w:ind w:left="1286" w:hanging="576"/>
      </w:pPr>
      <w:rPr>
        <w:b/>
      </w:rPr>
    </w:lvl>
    <w:lvl w:ilvl="2">
      <w:start w:val="1"/>
      <w:numFmt w:val="decimal"/>
      <w:pStyle w:val="Otsikko3"/>
      <w:lvlText w:val="%1.%2.%3"/>
      <w:lvlJc w:val="left"/>
      <w:pPr>
        <w:ind w:left="5257"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8" w15:restartNumberingAfterBreak="0">
    <w:nsid w:val="3EF50232"/>
    <w:multiLevelType w:val="multilevel"/>
    <w:tmpl w:val="B1929F0E"/>
    <w:lvl w:ilvl="0">
      <w:start w:val="1"/>
      <w:numFmt w:val="bullet"/>
      <w:lvlText w:val=""/>
      <w:lvlJc w:val="left"/>
      <w:pPr>
        <w:tabs>
          <w:tab w:val="num" w:pos="2024"/>
        </w:tabs>
        <w:ind w:left="2024" w:hanging="360"/>
      </w:pPr>
      <w:rPr>
        <w:rFonts w:ascii="Symbol" w:hAnsi="Symbol" w:hint="default"/>
        <w:sz w:val="20"/>
      </w:rPr>
    </w:lvl>
    <w:lvl w:ilvl="1">
      <w:start w:val="1"/>
      <w:numFmt w:val="bullet"/>
      <w:lvlText w:val=""/>
      <w:lvlJc w:val="left"/>
      <w:pPr>
        <w:tabs>
          <w:tab w:val="num" w:pos="2744"/>
        </w:tabs>
        <w:ind w:left="2744" w:hanging="360"/>
      </w:pPr>
      <w:rPr>
        <w:rFonts w:ascii="Symbol" w:hAnsi="Symbol" w:hint="default"/>
        <w:sz w:val="20"/>
      </w:rPr>
    </w:lvl>
    <w:lvl w:ilvl="2" w:tentative="1">
      <w:start w:val="1"/>
      <w:numFmt w:val="bullet"/>
      <w:lvlText w:val=""/>
      <w:lvlJc w:val="left"/>
      <w:pPr>
        <w:tabs>
          <w:tab w:val="num" w:pos="3464"/>
        </w:tabs>
        <w:ind w:left="3464" w:hanging="360"/>
      </w:pPr>
      <w:rPr>
        <w:rFonts w:ascii="Symbol" w:hAnsi="Symbol" w:hint="default"/>
        <w:sz w:val="20"/>
      </w:rPr>
    </w:lvl>
    <w:lvl w:ilvl="3" w:tentative="1">
      <w:start w:val="1"/>
      <w:numFmt w:val="bullet"/>
      <w:lvlText w:val=""/>
      <w:lvlJc w:val="left"/>
      <w:pPr>
        <w:tabs>
          <w:tab w:val="num" w:pos="4184"/>
        </w:tabs>
        <w:ind w:left="4184" w:hanging="360"/>
      </w:pPr>
      <w:rPr>
        <w:rFonts w:ascii="Symbol" w:hAnsi="Symbol" w:hint="default"/>
        <w:sz w:val="20"/>
      </w:rPr>
    </w:lvl>
    <w:lvl w:ilvl="4" w:tentative="1">
      <w:start w:val="1"/>
      <w:numFmt w:val="bullet"/>
      <w:lvlText w:val=""/>
      <w:lvlJc w:val="left"/>
      <w:pPr>
        <w:tabs>
          <w:tab w:val="num" w:pos="4904"/>
        </w:tabs>
        <w:ind w:left="4904" w:hanging="360"/>
      </w:pPr>
      <w:rPr>
        <w:rFonts w:ascii="Symbol" w:hAnsi="Symbol" w:hint="default"/>
        <w:sz w:val="20"/>
      </w:rPr>
    </w:lvl>
    <w:lvl w:ilvl="5" w:tentative="1">
      <w:start w:val="1"/>
      <w:numFmt w:val="bullet"/>
      <w:lvlText w:val=""/>
      <w:lvlJc w:val="left"/>
      <w:pPr>
        <w:tabs>
          <w:tab w:val="num" w:pos="5624"/>
        </w:tabs>
        <w:ind w:left="5624" w:hanging="360"/>
      </w:pPr>
      <w:rPr>
        <w:rFonts w:ascii="Symbol" w:hAnsi="Symbol" w:hint="default"/>
        <w:sz w:val="20"/>
      </w:rPr>
    </w:lvl>
    <w:lvl w:ilvl="6" w:tentative="1">
      <w:start w:val="1"/>
      <w:numFmt w:val="bullet"/>
      <w:lvlText w:val=""/>
      <w:lvlJc w:val="left"/>
      <w:pPr>
        <w:tabs>
          <w:tab w:val="num" w:pos="6344"/>
        </w:tabs>
        <w:ind w:left="6344" w:hanging="360"/>
      </w:pPr>
      <w:rPr>
        <w:rFonts w:ascii="Symbol" w:hAnsi="Symbol" w:hint="default"/>
        <w:sz w:val="20"/>
      </w:rPr>
    </w:lvl>
    <w:lvl w:ilvl="7" w:tentative="1">
      <w:start w:val="1"/>
      <w:numFmt w:val="bullet"/>
      <w:lvlText w:val=""/>
      <w:lvlJc w:val="left"/>
      <w:pPr>
        <w:tabs>
          <w:tab w:val="num" w:pos="7064"/>
        </w:tabs>
        <w:ind w:left="7064" w:hanging="360"/>
      </w:pPr>
      <w:rPr>
        <w:rFonts w:ascii="Symbol" w:hAnsi="Symbol" w:hint="default"/>
        <w:sz w:val="20"/>
      </w:rPr>
    </w:lvl>
    <w:lvl w:ilvl="8" w:tentative="1">
      <w:start w:val="1"/>
      <w:numFmt w:val="bullet"/>
      <w:lvlText w:val=""/>
      <w:lvlJc w:val="left"/>
      <w:pPr>
        <w:tabs>
          <w:tab w:val="num" w:pos="7784"/>
        </w:tabs>
        <w:ind w:left="7784" w:hanging="360"/>
      </w:pPr>
      <w:rPr>
        <w:rFonts w:ascii="Symbol" w:hAnsi="Symbol" w:hint="default"/>
        <w:sz w:val="20"/>
      </w:rPr>
    </w:lvl>
  </w:abstractNum>
  <w:abstractNum w:abstractNumId="19" w15:restartNumberingAfterBreak="0">
    <w:nsid w:val="401E74CA"/>
    <w:multiLevelType w:val="hybridMultilevel"/>
    <w:tmpl w:val="7F9624F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473336B3"/>
    <w:multiLevelType w:val="hybridMultilevel"/>
    <w:tmpl w:val="8AB278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A0C6951"/>
    <w:multiLevelType w:val="hybridMultilevel"/>
    <w:tmpl w:val="4B9ABE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4DD36E71"/>
    <w:multiLevelType w:val="hybridMultilevel"/>
    <w:tmpl w:val="65EA52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019125D"/>
    <w:multiLevelType w:val="hybridMultilevel"/>
    <w:tmpl w:val="7DA0D8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0743068"/>
    <w:multiLevelType w:val="hybridMultilevel"/>
    <w:tmpl w:val="874E56F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1C53181"/>
    <w:multiLevelType w:val="hybridMultilevel"/>
    <w:tmpl w:val="9F364C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4405772"/>
    <w:multiLevelType w:val="hybridMultilevel"/>
    <w:tmpl w:val="66C89C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7D00E0E"/>
    <w:multiLevelType w:val="multilevel"/>
    <w:tmpl w:val="92E00D72"/>
    <w:lvl w:ilvl="0">
      <w:start w:val="1"/>
      <w:numFmt w:val="decimal"/>
      <w:lvlText w:val="%1."/>
      <w:lvlJc w:val="left"/>
      <w:pPr>
        <w:ind w:left="720" w:hanging="360"/>
      </w:pPr>
    </w:lvl>
    <w:lvl w:ilvl="1">
      <w:start w:val="1"/>
      <w:numFmt w:val="decimal"/>
      <w:isLgl/>
      <w:lvlText w:val="%1.%2"/>
      <w:lvlJc w:val="left"/>
      <w:pPr>
        <w:ind w:left="3414" w:hanging="720"/>
      </w:pPr>
      <w:rPr>
        <w:rFonts w:hint="default"/>
      </w:rPr>
    </w:lvl>
    <w:lvl w:ilvl="2">
      <w:start w:val="1"/>
      <w:numFmt w:val="decimal"/>
      <w:isLgl/>
      <w:lvlText w:val="%1.%2.%3"/>
      <w:lvlJc w:val="left"/>
      <w:pPr>
        <w:ind w:left="6976" w:hanging="1080"/>
      </w:pPr>
      <w:rPr>
        <w:rFonts w:hint="default"/>
      </w:rPr>
    </w:lvl>
    <w:lvl w:ilvl="3">
      <w:start w:val="1"/>
      <w:numFmt w:val="decimal"/>
      <w:isLgl/>
      <w:lvlText w:val="%1.%2.%3.%4"/>
      <w:lvlJc w:val="left"/>
      <w:pPr>
        <w:ind w:left="9744" w:hanging="1080"/>
      </w:pPr>
      <w:rPr>
        <w:rFonts w:hint="default"/>
      </w:rPr>
    </w:lvl>
    <w:lvl w:ilvl="4">
      <w:start w:val="1"/>
      <w:numFmt w:val="decimal"/>
      <w:isLgl/>
      <w:lvlText w:val="%1.%2.%3.%4.%5"/>
      <w:lvlJc w:val="left"/>
      <w:pPr>
        <w:ind w:left="12872" w:hanging="1440"/>
      </w:pPr>
      <w:rPr>
        <w:rFonts w:hint="default"/>
      </w:rPr>
    </w:lvl>
    <w:lvl w:ilvl="5">
      <w:start w:val="1"/>
      <w:numFmt w:val="decimal"/>
      <w:isLgl/>
      <w:lvlText w:val="%1.%2.%3.%4.%5.%6"/>
      <w:lvlJc w:val="left"/>
      <w:pPr>
        <w:ind w:left="16000" w:hanging="1800"/>
      </w:pPr>
      <w:rPr>
        <w:rFonts w:hint="default"/>
      </w:rPr>
    </w:lvl>
    <w:lvl w:ilvl="6">
      <w:start w:val="1"/>
      <w:numFmt w:val="decimal"/>
      <w:isLgl/>
      <w:lvlText w:val="%1.%2.%3.%4.%5.%6.%7"/>
      <w:lvlJc w:val="left"/>
      <w:pPr>
        <w:ind w:left="19128" w:hanging="2160"/>
      </w:pPr>
      <w:rPr>
        <w:rFonts w:hint="default"/>
      </w:rPr>
    </w:lvl>
    <w:lvl w:ilvl="7">
      <w:start w:val="1"/>
      <w:numFmt w:val="decimal"/>
      <w:isLgl/>
      <w:lvlText w:val="%1.%2.%3.%4.%5.%6.%7.%8"/>
      <w:lvlJc w:val="left"/>
      <w:pPr>
        <w:ind w:left="21896" w:hanging="2160"/>
      </w:pPr>
      <w:rPr>
        <w:rFonts w:hint="default"/>
      </w:rPr>
    </w:lvl>
    <w:lvl w:ilvl="8">
      <w:start w:val="1"/>
      <w:numFmt w:val="decimal"/>
      <w:isLgl/>
      <w:lvlText w:val="%1.%2.%3.%4.%5.%6.%7.%8.%9"/>
      <w:lvlJc w:val="left"/>
      <w:pPr>
        <w:ind w:left="25024" w:hanging="2520"/>
      </w:pPr>
      <w:rPr>
        <w:rFonts w:hint="default"/>
      </w:rPr>
    </w:lvl>
  </w:abstractNum>
  <w:abstractNum w:abstractNumId="28" w15:restartNumberingAfterBreak="0">
    <w:nsid w:val="5A2761C5"/>
    <w:multiLevelType w:val="hybridMultilevel"/>
    <w:tmpl w:val="0726AC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E7C75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EC13AC"/>
    <w:multiLevelType w:val="hybridMultilevel"/>
    <w:tmpl w:val="B112A02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651C26F6"/>
    <w:multiLevelType w:val="hybridMultilevel"/>
    <w:tmpl w:val="7C2C19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91F0C1A"/>
    <w:multiLevelType w:val="multilevel"/>
    <w:tmpl w:val="09927284"/>
    <w:lvl w:ilvl="0">
      <w:start w:val="3"/>
      <w:numFmt w:val="decimal"/>
      <w:lvlText w:val="%1."/>
      <w:lvlJc w:val="left"/>
      <w:pPr>
        <w:ind w:left="720" w:hanging="720"/>
      </w:pPr>
      <w:rPr>
        <w:rFonts w:hint="default"/>
      </w:rPr>
    </w:lvl>
    <w:lvl w:ilvl="1">
      <w:start w:val="4"/>
      <w:numFmt w:val="decimal"/>
      <w:lvlText w:val="%1.%2."/>
      <w:lvlJc w:val="left"/>
      <w:pPr>
        <w:ind w:left="1783" w:hanging="720"/>
      </w:pPr>
      <w:rPr>
        <w:rFonts w:hint="default"/>
      </w:rPr>
    </w:lvl>
    <w:lvl w:ilvl="2">
      <w:start w:val="4"/>
      <w:numFmt w:val="decimal"/>
      <w:lvlText w:val="%1.%2.%3."/>
      <w:lvlJc w:val="left"/>
      <w:pPr>
        <w:ind w:left="3206" w:hanging="1080"/>
      </w:pPr>
      <w:rPr>
        <w:rFonts w:hint="default"/>
      </w:rPr>
    </w:lvl>
    <w:lvl w:ilvl="3">
      <w:start w:val="1"/>
      <w:numFmt w:val="decimal"/>
      <w:lvlText w:val="%1.%2.%3.%4."/>
      <w:lvlJc w:val="left"/>
      <w:pPr>
        <w:ind w:left="4629" w:hanging="144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7115" w:hanging="1800"/>
      </w:pPr>
      <w:rPr>
        <w:rFonts w:hint="default"/>
      </w:rPr>
    </w:lvl>
    <w:lvl w:ilvl="6">
      <w:start w:val="1"/>
      <w:numFmt w:val="decimal"/>
      <w:lvlText w:val="%1.%2.%3.%4.%5.%6.%7."/>
      <w:lvlJc w:val="left"/>
      <w:pPr>
        <w:ind w:left="8538" w:hanging="2160"/>
      </w:pPr>
      <w:rPr>
        <w:rFonts w:hint="default"/>
      </w:rPr>
    </w:lvl>
    <w:lvl w:ilvl="7">
      <w:start w:val="1"/>
      <w:numFmt w:val="decimal"/>
      <w:lvlText w:val="%1.%2.%3.%4.%5.%6.%7.%8."/>
      <w:lvlJc w:val="left"/>
      <w:pPr>
        <w:ind w:left="9961" w:hanging="2520"/>
      </w:pPr>
      <w:rPr>
        <w:rFonts w:hint="default"/>
      </w:rPr>
    </w:lvl>
    <w:lvl w:ilvl="8">
      <w:start w:val="1"/>
      <w:numFmt w:val="decimal"/>
      <w:lvlText w:val="%1.%2.%3.%4.%5.%6.%7.%8.%9."/>
      <w:lvlJc w:val="left"/>
      <w:pPr>
        <w:ind w:left="11024" w:hanging="2520"/>
      </w:pPr>
      <w:rPr>
        <w:rFonts w:hint="default"/>
      </w:rPr>
    </w:lvl>
  </w:abstractNum>
  <w:abstractNum w:abstractNumId="33" w15:restartNumberingAfterBreak="0">
    <w:nsid w:val="6B1669AA"/>
    <w:multiLevelType w:val="hybridMultilevel"/>
    <w:tmpl w:val="F56AA5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B4222C2"/>
    <w:multiLevelType w:val="hybridMultilevel"/>
    <w:tmpl w:val="3756268E"/>
    <w:lvl w:ilvl="0" w:tplc="D55E376A">
      <w:numFmt w:val="bullet"/>
      <w:lvlText w:val="-"/>
      <w:lvlJc w:val="left"/>
      <w:pPr>
        <w:ind w:left="720" w:hanging="360"/>
      </w:pPr>
      <w:rPr>
        <w:rFonts w:ascii="Calibri" w:eastAsiaTheme="minorHAnsi" w:hAnsi="Calibri" w:cstheme="minorBidi"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C8A305F"/>
    <w:multiLevelType w:val="hybridMultilevel"/>
    <w:tmpl w:val="CE72A4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DC86C76"/>
    <w:multiLevelType w:val="hybridMultilevel"/>
    <w:tmpl w:val="89DE7D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EE922B2"/>
    <w:multiLevelType w:val="hybridMultilevel"/>
    <w:tmpl w:val="EB8AA4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305649B"/>
    <w:multiLevelType w:val="hybridMultilevel"/>
    <w:tmpl w:val="E42623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8035268"/>
    <w:multiLevelType w:val="hybridMultilevel"/>
    <w:tmpl w:val="7CB82B9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15:restartNumberingAfterBreak="0">
    <w:nsid w:val="791857E7"/>
    <w:multiLevelType w:val="hybridMultilevel"/>
    <w:tmpl w:val="F8CEACA6"/>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1" w15:restartNumberingAfterBreak="0">
    <w:nsid w:val="7A740A4C"/>
    <w:multiLevelType w:val="hybridMultilevel"/>
    <w:tmpl w:val="51AEF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B6E07E6"/>
    <w:multiLevelType w:val="hybridMultilevel"/>
    <w:tmpl w:val="6E76425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C8E2BF1"/>
    <w:multiLevelType w:val="hybridMultilevel"/>
    <w:tmpl w:val="CF163696"/>
    <w:lvl w:ilvl="0" w:tplc="028C13E2">
      <w:start w:val="1"/>
      <w:numFmt w:val="bullet"/>
      <w:pStyle w:val="0SKHBulletIndent"/>
      <w:lvlText w:val=""/>
      <w:lvlJc w:val="left"/>
      <w:pPr>
        <w:tabs>
          <w:tab w:val="num" w:pos="4462"/>
        </w:tabs>
        <w:ind w:left="4462" w:hanging="360"/>
      </w:pPr>
      <w:rPr>
        <w:rFonts w:ascii="Symbol" w:hAnsi="Symbol" w:hint="default"/>
      </w:rPr>
    </w:lvl>
    <w:lvl w:ilvl="1" w:tplc="040B0003">
      <w:start w:val="1"/>
      <w:numFmt w:val="bullet"/>
      <w:lvlText w:val="o"/>
      <w:lvlJc w:val="left"/>
      <w:pPr>
        <w:tabs>
          <w:tab w:val="num" w:pos="3481"/>
        </w:tabs>
        <w:ind w:left="3481" w:hanging="360"/>
      </w:pPr>
      <w:rPr>
        <w:rFonts w:ascii="Courier New" w:hAnsi="Courier New" w:cs="Courier New" w:hint="default"/>
      </w:rPr>
    </w:lvl>
    <w:lvl w:ilvl="2" w:tplc="040B0005">
      <w:start w:val="1"/>
      <w:numFmt w:val="bullet"/>
      <w:lvlText w:val=""/>
      <w:lvlJc w:val="left"/>
      <w:pPr>
        <w:tabs>
          <w:tab w:val="num" w:pos="4201"/>
        </w:tabs>
        <w:ind w:left="4201" w:hanging="360"/>
      </w:pPr>
      <w:rPr>
        <w:rFonts w:ascii="Wingdings" w:hAnsi="Wingdings" w:hint="default"/>
      </w:rPr>
    </w:lvl>
    <w:lvl w:ilvl="3" w:tplc="040B0001">
      <w:start w:val="1"/>
      <w:numFmt w:val="bullet"/>
      <w:lvlText w:val=""/>
      <w:lvlJc w:val="left"/>
      <w:pPr>
        <w:tabs>
          <w:tab w:val="num" w:pos="4921"/>
        </w:tabs>
        <w:ind w:left="4921" w:hanging="360"/>
      </w:pPr>
      <w:rPr>
        <w:rFonts w:ascii="Symbol" w:hAnsi="Symbol" w:hint="default"/>
      </w:rPr>
    </w:lvl>
    <w:lvl w:ilvl="4" w:tplc="040B0003">
      <w:start w:val="1"/>
      <w:numFmt w:val="bullet"/>
      <w:lvlText w:val="o"/>
      <w:lvlJc w:val="left"/>
      <w:pPr>
        <w:tabs>
          <w:tab w:val="num" w:pos="5641"/>
        </w:tabs>
        <w:ind w:left="5641" w:hanging="360"/>
      </w:pPr>
      <w:rPr>
        <w:rFonts w:ascii="Courier New" w:hAnsi="Courier New" w:cs="Courier New" w:hint="default"/>
      </w:rPr>
    </w:lvl>
    <w:lvl w:ilvl="5" w:tplc="040B0005">
      <w:start w:val="1"/>
      <w:numFmt w:val="bullet"/>
      <w:lvlText w:val=""/>
      <w:lvlJc w:val="left"/>
      <w:pPr>
        <w:tabs>
          <w:tab w:val="num" w:pos="6361"/>
        </w:tabs>
        <w:ind w:left="6361" w:hanging="360"/>
      </w:pPr>
      <w:rPr>
        <w:rFonts w:ascii="Wingdings" w:hAnsi="Wingdings" w:hint="default"/>
      </w:rPr>
    </w:lvl>
    <w:lvl w:ilvl="6" w:tplc="040B0001">
      <w:start w:val="1"/>
      <w:numFmt w:val="bullet"/>
      <w:lvlText w:val=""/>
      <w:lvlJc w:val="left"/>
      <w:pPr>
        <w:tabs>
          <w:tab w:val="num" w:pos="7081"/>
        </w:tabs>
        <w:ind w:left="7081" w:hanging="360"/>
      </w:pPr>
      <w:rPr>
        <w:rFonts w:ascii="Symbol" w:hAnsi="Symbol" w:hint="default"/>
      </w:rPr>
    </w:lvl>
    <w:lvl w:ilvl="7" w:tplc="040B0003">
      <w:start w:val="1"/>
      <w:numFmt w:val="bullet"/>
      <w:lvlText w:val="o"/>
      <w:lvlJc w:val="left"/>
      <w:pPr>
        <w:tabs>
          <w:tab w:val="num" w:pos="7801"/>
        </w:tabs>
        <w:ind w:left="7801" w:hanging="360"/>
      </w:pPr>
      <w:rPr>
        <w:rFonts w:ascii="Courier New" w:hAnsi="Courier New" w:cs="Courier New" w:hint="default"/>
      </w:rPr>
    </w:lvl>
    <w:lvl w:ilvl="8" w:tplc="040B0005">
      <w:start w:val="1"/>
      <w:numFmt w:val="bullet"/>
      <w:lvlText w:val=""/>
      <w:lvlJc w:val="left"/>
      <w:pPr>
        <w:tabs>
          <w:tab w:val="num" w:pos="8521"/>
        </w:tabs>
        <w:ind w:left="8521" w:hanging="360"/>
      </w:pPr>
      <w:rPr>
        <w:rFonts w:ascii="Wingdings" w:hAnsi="Wingdings" w:hint="default"/>
      </w:rPr>
    </w:lvl>
  </w:abstractNum>
  <w:abstractNum w:abstractNumId="44" w15:restartNumberingAfterBreak="0">
    <w:nsid w:val="7D19691E"/>
    <w:multiLevelType w:val="hybridMultilevel"/>
    <w:tmpl w:val="38E2C42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668255A">
      <w:start w:val="1"/>
      <w:numFmt w:val="bullet"/>
      <w:lvlText w:val="-"/>
      <w:lvlJc w:val="left"/>
      <w:pPr>
        <w:ind w:left="2520" w:hanging="360"/>
      </w:pPr>
      <w:rPr>
        <w:rFonts w:ascii="Verdana" w:eastAsiaTheme="minorHAnsi" w:hAnsi="Verdana" w:cstheme="minorHAnsi"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0"/>
  </w:num>
  <w:num w:numId="2">
    <w:abstractNumId w:val="39"/>
  </w:num>
  <w:num w:numId="3">
    <w:abstractNumId w:val="12"/>
  </w:num>
  <w:num w:numId="4">
    <w:abstractNumId w:val="44"/>
  </w:num>
  <w:num w:numId="5">
    <w:abstractNumId w:val="27"/>
  </w:num>
  <w:num w:numId="6">
    <w:abstractNumId w:val="33"/>
  </w:num>
  <w:num w:numId="7">
    <w:abstractNumId w:val="37"/>
  </w:num>
  <w:num w:numId="8">
    <w:abstractNumId w:val="38"/>
  </w:num>
  <w:num w:numId="9">
    <w:abstractNumId w:val="16"/>
  </w:num>
  <w:num w:numId="10">
    <w:abstractNumId w:val="0"/>
  </w:num>
  <w:num w:numId="11">
    <w:abstractNumId w:val="31"/>
  </w:num>
  <w:num w:numId="12">
    <w:abstractNumId w:val="21"/>
  </w:num>
  <w:num w:numId="13">
    <w:abstractNumId w:val="19"/>
  </w:num>
  <w:num w:numId="14">
    <w:abstractNumId w:val="34"/>
  </w:num>
  <w:num w:numId="15">
    <w:abstractNumId w:val="22"/>
  </w:num>
  <w:num w:numId="16">
    <w:abstractNumId w:val="13"/>
  </w:num>
  <w:num w:numId="17">
    <w:abstractNumId w:val="5"/>
  </w:num>
  <w:num w:numId="18">
    <w:abstractNumId w:val="17"/>
  </w:num>
  <w:num w:numId="19">
    <w:abstractNumId w:val="43"/>
  </w:num>
  <w:num w:numId="20">
    <w:abstractNumId w:val="3"/>
  </w:num>
  <w:num w:numId="21">
    <w:abstractNumId w:val="2"/>
  </w:num>
  <w:num w:numId="22">
    <w:abstractNumId w:val="18"/>
  </w:num>
  <w:num w:numId="23">
    <w:abstractNumId w:val="4"/>
  </w:num>
  <w:num w:numId="24">
    <w:abstractNumId w:val="17"/>
    <w:lvlOverride w:ilvl="0">
      <w:startOverride w:val="2"/>
    </w:lvlOverride>
    <w:lvlOverride w:ilvl="1">
      <w:startOverride w:val="1"/>
    </w:lvlOverride>
    <w:lvlOverride w:ilvl="2">
      <w:startOverride w:val="2"/>
    </w:lvlOverride>
  </w:num>
  <w:num w:numId="25">
    <w:abstractNumId w:val="7"/>
  </w:num>
  <w:num w:numId="26">
    <w:abstractNumId w:val="20"/>
  </w:num>
  <w:num w:numId="27">
    <w:abstractNumId w:val="6"/>
  </w:num>
  <w:num w:numId="28">
    <w:abstractNumId w:val="32"/>
  </w:num>
  <w:num w:numId="29">
    <w:abstractNumId w:val="26"/>
  </w:num>
  <w:num w:numId="30">
    <w:abstractNumId w:val="17"/>
    <w:lvlOverride w:ilvl="0">
      <w:startOverride w:val="3"/>
    </w:lvlOverride>
    <w:lvlOverride w:ilvl="1">
      <w:startOverride w:val="10"/>
    </w:lvlOverride>
  </w:num>
  <w:num w:numId="31">
    <w:abstractNumId w:val="14"/>
  </w:num>
  <w:num w:numId="32">
    <w:abstractNumId w:val="1"/>
  </w:num>
  <w:num w:numId="33">
    <w:abstractNumId w:val="25"/>
  </w:num>
  <w:num w:numId="34">
    <w:abstractNumId w:val="35"/>
  </w:num>
  <w:num w:numId="35">
    <w:abstractNumId w:val="23"/>
  </w:num>
  <w:num w:numId="36">
    <w:abstractNumId w:val="11"/>
  </w:num>
  <w:num w:numId="37">
    <w:abstractNumId w:val="41"/>
  </w:num>
  <w:num w:numId="38">
    <w:abstractNumId w:val="28"/>
  </w:num>
  <w:num w:numId="39">
    <w:abstractNumId w:val="36"/>
  </w:num>
  <w:num w:numId="40">
    <w:abstractNumId w:val="8"/>
  </w:num>
  <w:num w:numId="41">
    <w:abstractNumId w:val="42"/>
  </w:num>
  <w:num w:numId="42">
    <w:abstractNumId w:val="24"/>
  </w:num>
  <w:num w:numId="43">
    <w:abstractNumId w:val="9"/>
  </w:num>
  <w:num w:numId="44">
    <w:abstractNumId w:val="15"/>
  </w:num>
  <w:num w:numId="45">
    <w:abstractNumId w:val="17"/>
  </w:num>
  <w:num w:numId="46">
    <w:abstractNumId w:val="17"/>
  </w:num>
  <w:num w:numId="47">
    <w:abstractNumId w:val="17"/>
  </w:num>
  <w:num w:numId="48">
    <w:abstractNumId w:val="17"/>
  </w:num>
  <w:num w:numId="49">
    <w:abstractNumId w:val="30"/>
  </w:num>
  <w:num w:numId="50">
    <w:abstractNumId w:val="40"/>
  </w:num>
  <w:num w:numId="51">
    <w:abstractNumId w:val="30"/>
  </w:num>
  <w:num w:numId="52">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08"/>
    <w:rsid w:val="0000253C"/>
    <w:rsid w:val="0000415A"/>
    <w:rsid w:val="00010C60"/>
    <w:rsid w:val="000114F2"/>
    <w:rsid w:val="0001416E"/>
    <w:rsid w:val="00015B69"/>
    <w:rsid w:val="0001662B"/>
    <w:rsid w:val="0001776D"/>
    <w:rsid w:val="000212F7"/>
    <w:rsid w:val="00021B48"/>
    <w:rsid w:val="00027796"/>
    <w:rsid w:val="00034401"/>
    <w:rsid w:val="00037335"/>
    <w:rsid w:val="00040566"/>
    <w:rsid w:val="000421E9"/>
    <w:rsid w:val="00051CF7"/>
    <w:rsid w:val="000529D6"/>
    <w:rsid w:val="00052AA5"/>
    <w:rsid w:val="00052C4B"/>
    <w:rsid w:val="000561EA"/>
    <w:rsid w:val="0005718A"/>
    <w:rsid w:val="000604B8"/>
    <w:rsid w:val="00060F54"/>
    <w:rsid w:val="0006327D"/>
    <w:rsid w:val="000656CE"/>
    <w:rsid w:val="00066564"/>
    <w:rsid w:val="000675B3"/>
    <w:rsid w:val="000716F8"/>
    <w:rsid w:val="000723E8"/>
    <w:rsid w:val="00072759"/>
    <w:rsid w:val="0007352C"/>
    <w:rsid w:val="00076BC3"/>
    <w:rsid w:val="00081687"/>
    <w:rsid w:val="000821FD"/>
    <w:rsid w:val="00086410"/>
    <w:rsid w:val="00090F02"/>
    <w:rsid w:val="000913C4"/>
    <w:rsid w:val="00094CCE"/>
    <w:rsid w:val="000A28A8"/>
    <w:rsid w:val="000A28AC"/>
    <w:rsid w:val="000A43DF"/>
    <w:rsid w:val="000A5F74"/>
    <w:rsid w:val="000A67E6"/>
    <w:rsid w:val="000B06BF"/>
    <w:rsid w:val="000B2A4E"/>
    <w:rsid w:val="000B36D1"/>
    <w:rsid w:val="000B62E5"/>
    <w:rsid w:val="000B7496"/>
    <w:rsid w:val="000C0EE0"/>
    <w:rsid w:val="000C2540"/>
    <w:rsid w:val="000D2A01"/>
    <w:rsid w:val="000D3E8F"/>
    <w:rsid w:val="000D55A9"/>
    <w:rsid w:val="000D5F6A"/>
    <w:rsid w:val="000D5F90"/>
    <w:rsid w:val="000D6633"/>
    <w:rsid w:val="000D739E"/>
    <w:rsid w:val="000D7647"/>
    <w:rsid w:val="000E4F2B"/>
    <w:rsid w:val="000F3619"/>
    <w:rsid w:val="000F522F"/>
    <w:rsid w:val="000F5649"/>
    <w:rsid w:val="00101796"/>
    <w:rsid w:val="001028D2"/>
    <w:rsid w:val="001045FB"/>
    <w:rsid w:val="00105A67"/>
    <w:rsid w:val="0010600B"/>
    <w:rsid w:val="00106FEF"/>
    <w:rsid w:val="001101F8"/>
    <w:rsid w:val="00110533"/>
    <w:rsid w:val="00112FB4"/>
    <w:rsid w:val="00120289"/>
    <w:rsid w:val="00131CFC"/>
    <w:rsid w:val="00133647"/>
    <w:rsid w:val="00137212"/>
    <w:rsid w:val="00141800"/>
    <w:rsid w:val="00141A5E"/>
    <w:rsid w:val="00142C71"/>
    <w:rsid w:val="001457F4"/>
    <w:rsid w:val="00145D2A"/>
    <w:rsid w:val="00145FF1"/>
    <w:rsid w:val="0014647D"/>
    <w:rsid w:val="00146ABE"/>
    <w:rsid w:val="0014795A"/>
    <w:rsid w:val="001500A0"/>
    <w:rsid w:val="00151D6D"/>
    <w:rsid w:val="001529F1"/>
    <w:rsid w:val="001557EC"/>
    <w:rsid w:val="0016128B"/>
    <w:rsid w:val="00162077"/>
    <w:rsid w:val="00163CC3"/>
    <w:rsid w:val="001673B5"/>
    <w:rsid w:val="00167B8C"/>
    <w:rsid w:val="00172B6F"/>
    <w:rsid w:val="001811B1"/>
    <w:rsid w:val="00193290"/>
    <w:rsid w:val="001A00DF"/>
    <w:rsid w:val="001A0BBD"/>
    <w:rsid w:val="001A1BE6"/>
    <w:rsid w:val="001A6412"/>
    <w:rsid w:val="001A6D54"/>
    <w:rsid w:val="001A6DC3"/>
    <w:rsid w:val="001A732B"/>
    <w:rsid w:val="001A749F"/>
    <w:rsid w:val="001B0723"/>
    <w:rsid w:val="001B1E2B"/>
    <w:rsid w:val="001B2149"/>
    <w:rsid w:val="001B586E"/>
    <w:rsid w:val="001B66CB"/>
    <w:rsid w:val="001C0A69"/>
    <w:rsid w:val="001C3D07"/>
    <w:rsid w:val="001C41A9"/>
    <w:rsid w:val="001C6847"/>
    <w:rsid w:val="001D01A7"/>
    <w:rsid w:val="001D20A1"/>
    <w:rsid w:val="001E09EE"/>
    <w:rsid w:val="001E2723"/>
    <w:rsid w:val="001E43D5"/>
    <w:rsid w:val="001E49B8"/>
    <w:rsid w:val="001E5C75"/>
    <w:rsid w:val="001E6C6A"/>
    <w:rsid w:val="001F2B37"/>
    <w:rsid w:val="001F2EAF"/>
    <w:rsid w:val="001F2F73"/>
    <w:rsid w:val="001F6790"/>
    <w:rsid w:val="00202260"/>
    <w:rsid w:val="00203831"/>
    <w:rsid w:val="00211F0D"/>
    <w:rsid w:val="00215B85"/>
    <w:rsid w:val="00216E57"/>
    <w:rsid w:val="00221012"/>
    <w:rsid w:val="00223221"/>
    <w:rsid w:val="002244EA"/>
    <w:rsid w:val="00225308"/>
    <w:rsid w:val="00225B37"/>
    <w:rsid w:val="0023032D"/>
    <w:rsid w:val="002314AE"/>
    <w:rsid w:val="002329C5"/>
    <w:rsid w:val="00234C7C"/>
    <w:rsid w:val="002410E7"/>
    <w:rsid w:val="002434E3"/>
    <w:rsid w:val="00243531"/>
    <w:rsid w:val="00243C3E"/>
    <w:rsid w:val="002476D5"/>
    <w:rsid w:val="00250D6E"/>
    <w:rsid w:val="00252A0F"/>
    <w:rsid w:val="00256C03"/>
    <w:rsid w:val="00257F89"/>
    <w:rsid w:val="0026268D"/>
    <w:rsid w:val="00263971"/>
    <w:rsid w:val="00264647"/>
    <w:rsid w:val="00267E6C"/>
    <w:rsid w:val="002700CD"/>
    <w:rsid w:val="002710C6"/>
    <w:rsid w:val="00271A9E"/>
    <w:rsid w:val="0027294E"/>
    <w:rsid w:val="00274FAC"/>
    <w:rsid w:val="00276D3B"/>
    <w:rsid w:val="00283224"/>
    <w:rsid w:val="002832EB"/>
    <w:rsid w:val="00283432"/>
    <w:rsid w:val="002862C5"/>
    <w:rsid w:val="00295273"/>
    <w:rsid w:val="002A1E3F"/>
    <w:rsid w:val="002A3B15"/>
    <w:rsid w:val="002C2639"/>
    <w:rsid w:val="002C3FD9"/>
    <w:rsid w:val="002C4F40"/>
    <w:rsid w:val="002C710B"/>
    <w:rsid w:val="002D3B34"/>
    <w:rsid w:val="002D45D1"/>
    <w:rsid w:val="002D5BA5"/>
    <w:rsid w:val="002D5F3E"/>
    <w:rsid w:val="002D6FB6"/>
    <w:rsid w:val="002E18EB"/>
    <w:rsid w:val="002E1DEF"/>
    <w:rsid w:val="002E202A"/>
    <w:rsid w:val="002E2277"/>
    <w:rsid w:val="002E2A9C"/>
    <w:rsid w:val="002E3E07"/>
    <w:rsid w:val="002E426E"/>
    <w:rsid w:val="002E4E78"/>
    <w:rsid w:val="002F791F"/>
    <w:rsid w:val="00303699"/>
    <w:rsid w:val="003062E0"/>
    <w:rsid w:val="003100AE"/>
    <w:rsid w:val="00314411"/>
    <w:rsid w:val="00316152"/>
    <w:rsid w:val="003209FD"/>
    <w:rsid w:val="00320C6D"/>
    <w:rsid w:val="003315EC"/>
    <w:rsid w:val="00331694"/>
    <w:rsid w:val="00333446"/>
    <w:rsid w:val="00334DBA"/>
    <w:rsid w:val="00352E38"/>
    <w:rsid w:val="003545D5"/>
    <w:rsid w:val="00357DEB"/>
    <w:rsid w:val="00363CEB"/>
    <w:rsid w:val="00370C9B"/>
    <w:rsid w:val="00372440"/>
    <w:rsid w:val="00372F02"/>
    <w:rsid w:val="00373762"/>
    <w:rsid w:val="003744FC"/>
    <w:rsid w:val="00376ABB"/>
    <w:rsid w:val="00380038"/>
    <w:rsid w:val="00384100"/>
    <w:rsid w:val="003871E9"/>
    <w:rsid w:val="00391837"/>
    <w:rsid w:val="003961B1"/>
    <w:rsid w:val="003A0330"/>
    <w:rsid w:val="003A0D53"/>
    <w:rsid w:val="003A54EA"/>
    <w:rsid w:val="003B00CA"/>
    <w:rsid w:val="003B0778"/>
    <w:rsid w:val="003B1985"/>
    <w:rsid w:val="003B3A75"/>
    <w:rsid w:val="003B643E"/>
    <w:rsid w:val="003C020B"/>
    <w:rsid w:val="003C3627"/>
    <w:rsid w:val="003C3F0A"/>
    <w:rsid w:val="003C70DB"/>
    <w:rsid w:val="003D39AB"/>
    <w:rsid w:val="003D6BB4"/>
    <w:rsid w:val="003D747C"/>
    <w:rsid w:val="003E12D1"/>
    <w:rsid w:val="003E2977"/>
    <w:rsid w:val="003E2D0B"/>
    <w:rsid w:val="003E522F"/>
    <w:rsid w:val="003E5FD3"/>
    <w:rsid w:val="003E6700"/>
    <w:rsid w:val="003E7BF3"/>
    <w:rsid w:val="003F13DE"/>
    <w:rsid w:val="003F1DBF"/>
    <w:rsid w:val="003F4755"/>
    <w:rsid w:val="003F4CB8"/>
    <w:rsid w:val="003F7DBF"/>
    <w:rsid w:val="00403D33"/>
    <w:rsid w:val="00404584"/>
    <w:rsid w:val="00405BE8"/>
    <w:rsid w:val="00406C6D"/>
    <w:rsid w:val="0041363F"/>
    <w:rsid w:val="00413A73"/>
    <w:rsid w:val="00415DFB"/>
    <w:rsid w:val="00416905"/>
    <w:rsid w:val="004169F8"/>
    <w:rsid w:val="00417DCB"/>
    <w:rsid w:val="0042041C"/>
    <w:rsid w:val="004227C0"/>
    <w:rsid w:val="00423E04"/>
    <w:rsid w:val="00427F45"/>
    <w:rsid w:val="00431466"/>
    <w:rsid w:val="0044003D"/>
    <w:rsid w:val="004407D5"/>
    <w:rsid w:val="00442C75"/>
    <w:rsid w:val="00444B8C"/>
    <w:rsid w:val="00445162"/>
    <w:rsid w:val="004460B1"/>
    <w:rsid w:val="00452A2D"/>
    <w:rsid w:val="004531DA"/>
    <w:rsid w:val="00462088"/>
    <w:rsid w:val="004624FC"/>
    <w:rsid w:val="0046267F"/>
    <w:rsid w:val="00463E08"/>
    <w:rsid w:val="0046608E"/>
    <w:rsid w:val="00466141"/>
    <w:rsid w:val="004666C1"/>
    <w:rsid w:val="00471DDF"/>
    <w:rsid w:val="00474352"/>
    <w:rsid w:val="00475E8E"/>
    <w:rsid w:val="00477411"/>
    <w:rsid w:val="00481AD0"/>
    <w:rsid w:val="004834AA"/>
    <w:rsid w:val="00486918"/>
    <w:rsid w:val="00491555"/>
    <w:rsid w:val="00491919"/>
    <w:rsid w:val="004927E9"/>
    <w:rsid w:val="004A06EC"/>
    <w:rsid w:val="004A20EF"/>
    <w:rsid w:val="004A360B"/>
    <w:rsid w:val="004A36CF"/>
    <w:rsid w:val="004A3CB3"/>
    <w:rsid w:val="004A7317"/>
    <w:rsid w:val="004A78FA"/>
    <w:rsid w:val="004B0C78"/>
    <w:rsid w:val="004B1C16"/>
    <w:rsid w:val="004B3294"/>
    <w:rsid w:val="004C6C31"/>
    <w:rsid w:val="004C7EC1"/>
    <w:rsid w:val="004D1B61"/>
    <w:rsid w:val="004D1BD3"/>
    <w:rsid w:val="004D4B0D"/>
    <w:rsid w:val="004D51B3"/>
    <w:rsid w:val="004D51D5"/>
    <w:rsid w:val="004D7100"/>
    <w:rsid w:val="004E16D2"/>
    <w:rsid w:val="004F5F17"/>
    <w:rsid w:val="004F797F"/>
    <w:rsid w:val="005010FE"/>
    <w:rsid w:val="00501237"/>
    <w:rsid w:val="0050160F"/>
    <w:rsid w:val="00503040"/>
    <w:rsid w:val="00503152"/>
    <w:rsid w:val="00505D81"/>
    <w:rsid w:val="005119AC"/>
    <w:rsid w:val="00514702"/>
    <w:rsid w:val="00522B8D"/>
    <w:rsid w:val="00522EF9"/>
    <w:rsid w:val="005257A7"/>
    <w:rsid w:val="005257CD"/>
    <w:rsid w:val="005269D5"/>
    <w:rsid w:val="005333CC"/>
    <w:rsid w:val="00534DF7"/>
    <w:rsid w:val="005410AB"/>
    <w:rsid w:val="0054447E"/>
    <w:rsid w:val="0054465F"/>
    <w:rsid w:val="005452C0"/>
    <w:rsid w:val="00547E7B"/>
    <w:rsid w:val="00550E1C"/>
    <w:rsid w:val="00554334"/>
    <w:rsid w:val="0055459F"/>
    <w:rsid w:val="00557270"/>
    <w:rsid w:val="005619E1"/>
    <w:rsid w:val="0056282C"/>
    <w:rsid w:val="005631F4"/>
    <w:rsid w:val="0057587B"/>
    <w:rsid w:val="00575AB6"/>
    <w:rsid w:val="00580F29"/>
    <w:rsid w:val="00582EF0"/>
    <w:rsid w:val="00586F5D"/>
    <w:rsid w:val="005905BF"/>
    <w:rsid w:val="005A091E"/>
    <w:rsid w:val="005A542C"/>
    <w:rsid w:val="005A7E68"/>
    <w:rsid w:val="005B001A"/>
    <w:rsid w:val="005B03DF"/>
    <w:rsid w:val="005B1CF9"/>
    <w:rsid w:val="005B7FC3"/>
    <w:rsid w:val="005C2573"/>
    <w:rsid w:val="005C33CD"/>
    <w:rsid w:val="005C3806"/>
    <w:rsid w:val="005C45D5"/>
    <w:rsid w:val="005D413B"/>
    <w:rsid w:val="005D4CC3"/>
    <w:rsid w:val="005E0C34"/>
    <w:rsid w:val="005E1775"/>
    <w:rsid w:val="005E595F"/>
    <w:rsid w:val="005E7913"/>
    <w:rsid w:val="005F0131"/>
    <w:rsid w:val="005F6465"/>
    <w:rsid w:val="0060104C"/>
    <w:rsid w:val="00604514"/>
    <w:rsid w:val="006106F9"/>
    <w:rsid w:val="00610E26"/>
    <w:rsid w:val="00614683"/>
    <w:rsid w:val="006157AC"/>
    <w:rsid w:val="00623B1A"/>
    <w:rsid w:val="0062629A"/>
    <w:rsid w:val="00647C7C"/>
    <w:rsid w:val="00647E95"/>
    <w:rsid w:val="00651A97"/>
    <w:rsid w:val="00651BA4"/>
    <w:rsid w:val="0065478B"/>
    <w:rsid w:val="006623A5"/>
    <w:rsid w:val="00663CA1"/>
    <w:rsid w:val="00664EEC"/>
    <w:rsid w:val="0066506F"/>
    <w:rsid w:val="00673766"/>
    <w:rsid w:val="006761CD"/>
    <w:rsid w:val="006814D0"/>
    <w:rsid w:val="0068197B"/>
    <w:rsid w:val="006825AE"/>
    <w:rsid w:val="006826D1"/>
    <w:rsid w:val="00682B27"/>
    <w:rsid w:val="006834E0"/>
    <w:rsid w:val="006857B6"/>
    <w:rsid w:val="00690246"/>
    <w:rsid w:val="006914B9"/>
    <w:rsid w:val="006919F4"/>
    <w:rsid w:val="00692231"/>
    <w:rsid w:val="00692C2B"/>
    <w:rsid w:val="006941F7"/>
    <w:rsid w:val="00694ED4"/>
    <w:rsid w:val="00695DC8"/>
    <w:rsid w:val="006972D7"/>
    <w:rsid w:val="00697735"/>
    <w:rsid w:val="006A01F3"/>
    <w:rsid w:val="006A222D"/>
    <w:rsid w:val="006A5D71"/>
    <w:rsid w:val="006A5DB9"/>
    <w:rsid w:val="006A5E05"/>
    <w:rsid w:val="006A76DF"/>
    <w:rsid w:val="006A7F8D"/>
    <w:rsid w:val="006B2207"/>
    <w:rsid w:val="006B4287"/>
    <w:rsid w:val="006B558B"/>
    <w:rsid w:val="006B5881"/>
    <w:rsid w:val="006B6E38"/>
    <w:rsid w:val="006C3E9A"/>
    <w:rsid w:val="006C7699"/>
    <w:rsid w:val="006D0673"/>
    <w:rsid w:val="006D3449"/>
    <w:rsid w:val="006D4EC2"/>
    <w:rsid w:val="006D710C"/>
    <w:rsid w:val="006D72F0"/>
    <w:rsid w:val="006D7527"/>
    <w:rsid w:val="006D7838"/>
    <w:rsid w:val="006E2423"/>
    <w:rsid w:val="006E552B"/>
    <w:rsid w:val="006F0AE6"/>
    <w:rsid w:val="006F137C"/>
    <w:rsid w:val="006F2A74"/>
    <w:rsid w:val="00700178"/>
    <w:rsid w:val="00701A3A"/>
    <w:rsid w:val="007045E7"/>
    <w:rsid w:val="00710F32"/>
    <w:rsid w:val="0071261B"/>
    <w:rsid w:val="007168A7"/>
    <w:rsid w:val="00717866"/>
    <w:rsid w:val="00720A22"/>
    <w:rsid w:val="00726E8C"/>
    <w:rsid w:val="00727D6C"/>
    <w:rsid w:val="007307DD"/>
    <w:rsid w:val="00733066"/>
    <w:rsid w:val="007341F5"/>
    <w:rsid w:val="00736860"/>
    <w:rsid w:val="00737203"/>
    <w:rsid w:val="00737835"/>
    <w:rsid w:val="00741A3E"/>
    <w:rsid w:val="00745446"/>
    <w:rsid w:val="00745C4F"/>
    <w:rsid w:val="00747714"/>
    <w:rsid w:val="00750E93"/>
    <w:rsid w:val="007522A8"/>
    <w:rsid w:val="007554B6"/>
    <w:rsid w:val="00755E14"/>
    <w:rsid w:val="007601D6"/>
    <w:rsid w:val="00764461"/>
    <w:rsid w:val="00770ADC"/>
    <w:rsid w:val="00774BD2"/>
    <w:rsid w:val="007768B1"/>
    <w:rsid w:val="00780036"/>
    <w:rsid w:val="00782673"/>
    <w:rsid w:val="007840A0"/>
    <w:rsid w:val="0078580E"/>
    <w:rsid w:val="00790BC9"/>
    <w:rsid w:val="00791F14"/>
    <w:rsid w:val="00795160"/>
    <w:rsid w:val="00796C90"/>
    <w:rsid w:val="007A12FF"/>
    <w:rsid w:val="007A493D"/>
    <w:rsid w:val="007A633D"/>
    <w:rsid w:val="007B39AF"/>
    <w:rsid w:val="007B4D93"/>
    <w:rsid w:val="007C1C0B"/>
    <w:rsid w:val="007D55ED"/>
    <w:rsid w:val="007E668A"/>
    <w:rsid w:val="007F0355"/>
    <w:rsid w:val="007F4896"/>
    <w:rsid w:val="007F4C92"/>
    <w:rsid w:val="007F5068"/>
    <w:rsid w:val="007F614F"/>
    <w:rsid w:val="008033C9"/>
    <w:rsid w:val="008039BC"/>
    <w:rsid w:val="00804A5B"/>
    <w:rsid w:val="00811132"/>
    <w:rsid w:val="00814603"/>
    <w:rsid w:val="008156C9"/>
    <w:rsid w:val="00816851"/>
    <w:rsid w:val="00825F01"/>
    <w:rsid w:val="0083018F"/>
    <w:rsid w:val="008336F6"/>
    <w:rsid w:val="00834D05"/>
    <w:rsid w:val="00836880"/>
    <w:rsid w:val="0084324D"/>
    <w:rsid w:val="00844002"/>
    <w:rsid w:val="008453A3"/>
    <w:rsid w:val="0084757C"/>
    <w:rsid w:val="00851D97"/>
    <w:rsid w:val="00852609"/>
    <w:rsid w:val="0085290A"/>
    <w:rsid w:val="008571D1"/>
    <w:rsid w:val="0086149E"/>
    <w:rsid w:val="00866D75"/>
    <w:rsid w:val="0086720C"/>
    <w:rsid w:val="00867709"/>
    <w:rsid w:val="00870974"/>
    <w:rsid w:val="00872965"/>
    <w:rsid w:val="00873464"/>
    <w:rsid w:val="00875BD7"/>
    <w:rsid w:val="008811AD"/>
    <w:rsid w:val="008816DA"/>
    <w:rsid w:val="00884EEC"/>
    <w:rsid w:val="008876C5"/>
    <w:rsid w:val="008905D3"/>
    <w:rsid w:val="00891B29"/>
    <w:rsid w:val="00896500"/>
    <w:rsid w:val="0089653C"/>
    <w:rsid w:val="008A4464"/>
    <w:rsid w:val="008B09D2"/>
    <w:rsid w:val="008B1495"/>
    <w:rsid w:val="008B2495"/>
    <w:rsid w:val="008B2D3A"/>
    <w:rsid w:val="008B5598"/>
    <w:rsid w:val="008B619F"/>
    <w:rsid w:val="008B77B6"/>
    <w:rsid w:val="008C4929"/>
    <w:rsid w:val="008C55DF"/>
    <w:rsid w:val="008C7985"/>
    <w:rsid w:val="008D25F7"/>
    <w:rsid w:val="008E0F13"/>
    <w:rsid w:val="008E37C2"/>
    <w:rsid w:val="008F21BD"/>
    <w:rsid w:val="008F56AE"/>
    <w:rsid w:val="008F5F0C"/>
    <w:rsid w:val="008F72AE"/>
    <w:rsid w:val="00905106"/>
    <w:rsid w:val="00906D88"/>
    <w:rsid w:val="0091096E"/>
    <w:rsid w:val="009109BE"/>
    <w:rsid w:val="009137EA"/>
    <w:rsid w:val="0091515D"/>
    <w:rsid w:val="00915DBD"/>
    <w:rsid w:val="00916962"/>
    <w:rsid w:val="009203C7"/>
    <w:rsid w:val="009208F5"/>
    <w:rsid w:val="00921BB4"/>
    <w:rsid w:val="00923E5B"/>
    <w:rsid w:val="00926A9B"/>
    <w:rsid w:val="009306BA"/>
    <w:rsid w:val="0093215B"/>
    <w:rsid w:val="00932B17"/>
    <w:rsid w:val="009330D1"/>
    <w:rsid w:val="009348C9"/>
    <w:rsid w:val="009351B8"/>
    <w:rsid w:val="009375BA"/>
    <w:rsid w:val="00937E0D"/>
    <w:rsid w:val="009413AF"/>
    <w:rsid w:val="00941F12"/>
    <w:rsid w:val="00942A1E"/>
    <w:rsid w:val="00943177"/>
    <w:rsid w:val="00944147"/>
    <w:rsid w:val="00944A51"/>
    <w:rsid w:val="009465AE"/>
    <w:rsid w:val="00955079"/>
    <w:rsid w:val="00955649"/>
    <w:rsid w:val="00960F83"/>
    <w:rsid w:val="009617CE"/>
    <w:rsid w:val="00963C94"/>
    <w:rsid w:val="00972145"/>
    <w:rsid w:val="00974A9F"/>
    <w:rsid w:val="00976BA9"/>
    <w:rsid w:val="0098165B"/>
    <w:rsid w:val="00981B21"/>
    <w:rsid w:val="00984BB7"/>
    <w:rsid w:val="00985212"/>
    <w:rsid w:val="009859AC"/>
    <w:rsid w:val="00985A4A"/>
    <w:rsid w:val="00985BBD"/>
    <w:rsid w:val="00990C51"/>
    <w:rsid w:val="00993942"/>
    <w:rsid w:val="009958DB"/>
    <w:rsid w:val="00996F49"/>
    <w:rsid w:val="0099763B"/>
    <w:rsid w:val="009A078F"/>
    <w:rsid w:val="009A466A"/>
    <w:rsid w:val="009A5166"/>
    <w:rsid w:val="009B33B7"/>
    <w:rsid w:val="009B484C"/>
    <w:rsid w:val="009B6137"/>
    <w:rsid w:val="009C053B"/>
    <w:rsid w:val="009C17D2"/>
    <w:rsid w:val="009C2F3B"/>
    <w:rsid w:val="009C527A"/>
    <w:rsid w:val="009C6DB1"/>
    <w:rsid w:val="009C7341"/>
    <w:rsid w:val="009C7A91"/>
    <w:rsid w:val="009D06B8"/>
    <w:rsid w:val="009D26E6"/>
    <w:rsid w:val="009D4EB7"/>
    <w:rsid w:val="009D4FB4"/>
    <w:rsid w:val="009E1BE0"/>
    <w:rsid w:val="009E3160"/>
    <w:rsid w:val="009E4A2E"/>
    <w:rsid w:val="009E59BF"/>
    <w:rsid w:val="009F1080"/>
    <w:rsid w:val="009F14DB"/>
    <w:rsid w:val="009F241D"/>
    <w:rsid w:val="009F441E"/>
    <w:rsid w:val="009F5DA6"/>
    <w:rsid w:val="009F7A23"/>
    <w:rsid w:val="00A010F6"/>
    <w:rsid w:val="00A1099F"/>
    <w:rsid w:val="00A1295F"/>
    <w:rsid w:val="00A13158"/>
    <w:rsid w:val="00A16549"/>
    <w:rsid w:val="00A16DC2"/>
    <w:rsid w:val="00A16F1B"/>
    <w:rsid w:val="00A17997"/>
    <w:rsid w:val="00A21F9F"/>
    <w:rsid w:val="00A22433"/>
    <w:rsid w:val="00A248CC"/>
    <w:rsid w:val="00A249CC"/>
    <w:rsid w:val="00A25CC7"/>
    <w:rsid w:val="00A26D60"/>
    <w:rsid w:val="00A3100C"/>
    <w:rsid w:val="00A50B4B"/>
    <w:rsid w:val="00A538DC"/>
    <w:rsid w:val="00A54DA8"/>
    <w:rsid w:val="00A555D6"/>
    <w:rsid w:val="00A57CF8"/>
    <w:rsid w:val="00A70B1F"/>
    <w:rsid w:val="00A71D93"/>
    <w:rsid w:val="00A75D57"/>
    <w:rsid w:val="00A80456"/>
    <w:rsid w:val="00A8246E"/>
    <w:rsid w:val="00A82C03"/>
    <w:rsid w:val="00A83F74"/>
    <w:rsid w:val="00A85BB3"/>
    <w:rsid w:val="00A9258B"/>
    <w:rsid w:val="00A93E8E"/>
    <w:rsid w:val="00A94B75"/>
    <w:rsid w:val="00A94CA6"/>
    <w:rsid w:val="00A97DEA"/>
    <w:rsid w:val="00AA31CA"/>
    <w:rsid w:val="00AB2276"/>
    <w:rsid w:val="00AB6A1F"/>
    <w:rsid w:val="00AC27FD"/>
    <w:rsid w:val="00AC284A"/>
    <w:rsid w:val="00AC40B4"/>
    <w:rsid w:val="00AC51E0"/>
    <w:rsid w:val="00AC637C"/>
    <w:rsid w:val="00AC704B"/>
    <w:rsid w:val="00AC746E"/>
    <w:rsid w:val="00AC7A66"/>
    <w:rsid w:val="00AD20EF"/>
    <w:rsid w:val="00AD4D23"/>
    <w:rsid w:val="00AD5121"/>
    <w:rsid w:val="00AD71C4"/>
    <w:rsid w:val="00AE03E2"/>
    <w:rsid w:val="00AE5F10"/>
    <w:rsid w:val="00AF1AB2"/>
    <w:rsid w:val="00AF3019"/>
    <w:rsid w:val="00AF3261"/>
    <w:rsid w:val="00AF34ED"/>
    <w:rsid w:val="00AF3960"/>
    <w:rsid w:val="00B01EEA"/>
    <w:rsid w:val="00B03BD6"/>
    <w:rsid w:val="00B05D36"/>
    <w:rsid w:val="00B065DE"/>
    <w:rsid w:val="00B11EF3"/>
    <w:rsid w:val="00B1586B"/>
    <w:rsid w:val="00B2323D"/>
    <w:rsid w:val="00B25A7D"/>
    <w:rsid w:val="00B310AB"/>
    <w:rsid w:val="00B31709"/>
    <w:rsid w:val="00B36489"/>
    <w:rsid w:val="00B40F76"/>
    <w:rsid w:val="00B43CE7"/>
    <w:rsid w:val="00B451EA"/>
    <w:rsid w:val="00B45F21"/>
    <w:rsid w:val="00B50133"/>
    <w:rsid w:val="00B535FB"/>
    <w:rsid w:val="00B567D6"/>
    <w:rsid w:val="00B5751F"/>
    <w:rsid w:val="00B57E81"/>
    <w:rsid w:val="00B57EEB"/>
    <w:rsid w:val="00B6271E"/>
    <w:rsid w:val="00B62BD3"/>
    <w:rsid w:val="00B66100"/>
    <w:rsid w:val="00B668F5"/>
    <w:rsid w:val="00B72746"/>
    <w:rsid w:val="00B72B23"/>
    <w:rsid w:val="00B73EE2"/>
    <w:rsid w:val="00B7596C"/>
    <w:rsid w:val="00B773FD"/>
    <w:rsid w:val="00B809E9"/>
    <w:rsid w:val="00B81063"/>
    <w:rsid w:val="00B819E2"/>
    <w:rsid w:val="00B8250A"/>
    <w:rsid w:val="00B85F76"/>
    <w:rsid w:val="00B86A6B"/>
    <w:rsid w:val="00B91F02"/>
    <w:rsid w:val="00B95DA1"/>
    <w:rsid w:val="00B97E7B"/>
    <w:rsid w:val="00BA1688"/>
    <w:rsid w:val="00BA3D6A"/>
    <w:rsid w:val="00BB3432"/>
    <w:rsid w:val="00BB3669"/>
    <w:rsid w:val="00BB47CF"/>
    <w:rsid w:val="00BB591F"/>
    <w:rsid w:val="00BC1A4A"/>
    <w:rsid w:val="00BC1FD5"/>
    <w:rsid w:val="00BC29DA"/>
    <w:rsid w:val="00BC2AFB"/>
    <w:rsid w:val="00BC5633"/>
    <w:rsid w:val="00BD0163"/>
    <w:rsid w:val="00BD33B2"/>
    <w:rsid w:val="00BD4EAB"/>
    <w:rsid w:val="00BD6767"/>
    <w:rsid w:val="00BD68EC"/>
    <w:rsid w:val="00BD6E02"/>
    <w:rsid w:val="00BE2095"/>
    <w:rsid w:val="00BE6156"/>
    <w:rsid w:val="00BE70AF"/>
    <w:rsid w:val="00BF087F"/>
    <w:rsid w:val="00BF52C6"/>
    <w:rsid w:val="00BF5A1A"/>
    <w:rsid w:val="00BF5E72"/>
    <w:rsid w:val="00BF7563"/>
    <w:rsid w:val="00C0564E"/>
    <w:rsid w:val="00C05874"/>
    <w:rsid w:val="00C05D49"/>
    <w:rsid w:val="00C06A50"/>
    <w:rsid w:val="00C1231C"/>
    <w:rsid w:val="00C17772"/>
    <w:rsid w:val="00C2268A"/>
    <w:rsid w:val="00C2436F"/>
    <w:rsid w:val="00C24E6A"/>
    <w:rsid w:val="00C259DF"/>
    <w:rsid w:val="00C26E38"/>
    <w:rsid w:val="00C3154F"/>
    <w:rsid w:val="00C31749"/>
    <w:rsid w:val="00C31F4E"/>
    <w:rsid w:val="00C33361"/>
    <w:rsid w:val="00C33F9B"/>
    <w:rsid w:val="00C34A14"/>
    <w:rsid w:val="00C36A93"/>
    <w:rsid w:val="00C36F40"/>
    <w:rsid w:val="00C37086"/>
    <w:rsid w:val="00C433B2"/>
    <w:rsid w:val="00C43A74"/>
    <w:rsid w:val="00C4463E"/>
    <w:rsid w:val="00C46471"/>
    <w:rsid w:val="00C46E87"/>
    <w:rsid w:val="00C51CC7"/>
    <w:rsid w:val="00C53969"/>
    <w:rsid w:val="00C544ED"/>
    <w:rsid w:val="00C55928"/>
    <w:rsid w:val="00C55D3E"/>
    <w:rsid w:val="00C5702C"/>
    <w:rsid w:val="00C62502"/>
    <w:rsid w:val="00C6288C"/>
    <w:rsid w:val="00C63EB2"/>
    <w:rsid w:val="00C706D4"/>
    <w:rsid w:val="00C72387"/>
    <w:rsid w:val="00C758DF"/>
    <w:rsid w:val="00C80614"/>
    <w:rsid w:val="00C80F66"/>
    <w:rsid w:val="00C811F3"/>
    <w:rsid w:val="00C82CC8"/>
    <w:rsid w:val="00C833F4"/>
    <w:rsid w:val="00C83F15"/>
    <w:rsid w:val="00C9304D"/>
    <w:rsid w:val="00C93927"/>
    <w:rsid w:val="00C9586F"/>
    <w:rsid w:val="00CA1BA3"/>
    <w:rsid w:val="00CA3272"/>
    <w:rsid w:val="00CA371B"/>
    <w:rsid w:val="00CA6482"/>
    <w:rsid w:val="00CB4EF3"/>
    <w:rsid w:val="00CB507D"/>
    <w:rsid w:val="00CB7C99"/>
    <w:rsid w:val="00CC0EAA"/>
    <w:rsid w:val="00CC1AC4"/>
    <w:rsid w:val="00CD272C"/>
    <w:rsid w:val="00CD5676"/>
    <w:rsid w:val="00CF10BA"/>
    <w:rsid w:val="00CF2943"/>
    <w:rsid w:val="00CF7F6B"/>
    <w:rsid w:val="00D05175"/>
    <w:rsid w:val="00D0716F"/>
    <w:rsid w:val="00D10E77"/>
    <w:rsid w:val="00D11A03"/>
    <w:rsid w:val="00D1237A"/>
    <w:rsid w:val="00D17A13"/>
    <w:rsid w:val="00D210DD"/>
    <w:rsid w:val="00D216F3"/>
    <w:rsid w:val="00D240FE"/>
    <w:rsid w:val="00D318E8"/>
    <w:rsid w:val="00D320BA"/>
    <w:rsid w:val="00D3221B"/>
    <w:rsid w:val="00D3641E"/>
    <w:rsid w:val="00D365E5"/>
    <w:rsid w:val="00D36A7A"/>
    <w:rsid w:val="00D36C7C"/>
    <w:rsid w:val="00D40909"/>
    <w:rsid w:val="00D42426"/>
    <w:rsid w:val="00D42DB1"/>
    <w:rsid w:val="00D432C0"/>
    <w:rsid w:val="00D4550C"/>
    <w:rsid w:val="00D45F41"/>
    <w:rsid w:val="00D46DDF"/>
    <w:rsid w:val="00D502B2"/>
    <w:rsid w:val="00D5512B"/>
    <w:rsid w:val="00D57FCE"/>
    <w:rsid w:val="00D60A88"/>
    <w:rsid w:val="00D610F9"/>
    <w:rsid w:val="00D615E0"/>
    <w:rsid w:val="00D62E39"/>
    <w:rsid w:val="00D66B59"/>
    <w:rsid w:val="00D7338D"/>
    <w:rsid w:val="00D73619"/>
    <w:rsid w:val="00D77B34"/>
    <w:rsid w:val="00D8070E"/>
    <w:rsid w:val="00D81032"/>
    <w:rsid w:val="00D829AD"/>
    <w:rsid w:val="00D82CA6"/>
    <w:rsid w:val="00D82EED"/>
    <w:rsid w:val="00D84AE8"/>
    <w:rsid w:val="00D879F4"/>
    <w:rsid w:val="00D96F48"/>
    <w:rsid w:val="00DA1717"/>
    <w:rsid w:val="00DA747B"/>
    <w:rsid w:val="00DB7CA6"/>
    <w:rsid w:val="00DC00B4"/>
    <w:rsid w:val="00DC47F9"/>
    <w:rsid w:val="00DC4C10"/>
    <w:rsid w:val="00DC59FC"/>
    <w:rsid w:val="00DD03CA"/>
    <w:rsid w:val="00DD3535"/>
    <w:rsid w:val="00DD5DAF"/>
    <w:rsid w:val="00DD73A9"/>
    <w:rsid w:val="00DD799F"/>
    <w:rsid w:val="00DE3E34"/>
    <w:rsid w:val="00DF09B3"/>
    <w:rsid w:val="00DF2FEE"/>
    <w:rsid w:val="00DF308A"/>
    <w:rsid w:val="00DF4943"/>
    <w:rsid w:val="00E0335C"/>
    <w:rsid w:val="00E05B6E"/>
    <w:rsid w:val="00E06A44"/>
    <w:rsid w:val="00E1256C"/>
    <w:rsid w:val="00E12CC7"/>
    <w:rsid w:val="00E14212"/>
    <w:rsid w:val="00E15342"/>
    <w:rsid w:val="00E154BD"/>
    <w:rsid w:val="00E20710"/>
    <w:rsid w:val="00E207E3"/>
    <w:rsid w:val="00E2087D"/>
    <w:rsid w:val="00E20F37"/>
    <w:rsid w:val="00E21C08"/>
    <w:rsid w:val="00E21C48"/>
    <w:rsid w:val="00E2243F"/>
    <w:rsid w:val="00E224E3"/>
    <w:rsid w:val="00E2301C"/>
    <w:rsid w:val="00E2598E"/>
    <w:rsid w:val="00E25B76"/>
    <w:rsid w:val="00E25D58"/>
    <w:rsid w:val="00E3047F"/>
    <w:rsid w:val="00E31F1F"/>
    <w:rsid w:val="00E3601E"/>
    <w:rsid w:val="00E36DE4"/>
    <w:rsid w:val="00E37DF8"/>
    <w:rsid w:val="00E40C51"/>
    <w:rsid w:val="00E43163"/>
    <w:rsid w:val="00E5154D"/>
    <w:rsid w:val="00E556DD"/>
    <w:rsid w:val="00E56DDF"/>
    <w:rsid w:val="00E57A0F"/>
    <w:rsid w:val="00E57D22"/>
    <w:rsid w:val="00E606F4"/>
    <w:rsid w:val="00E62C77"/>
    <w:rsid w:val="00E634E7"/>
    <w:rsid w:val="00E636A3"/>
    <w:rsid w:val="00E64163"/>
    <w:rsid w:val="00E657E2"/>
    <w:rsid w:val="00E671DD"/>
    <w:rsid w:val="00E6736E"/>
    <w:rsid w:val="00E67704"/>
    <w:rsid w:val="00E719FB"/>
    <w:rsid w:val="00E72952"/>
    <w:rsid w:val="00E72BAE"/>
    <w:rsid w:val="00E74878"/>
    <w:rsid w:val="00E761BF"/>
    <w:rsid w:val="00E804A0"/>
    <w:rsid w:val="00E80AB6"/>
    <w:rsid w:val="00E810BB"/>
    <w:rsid w:val="00E8148F"/>
    <w:rsid w:val="00E87A95"/>
    <w:rsid w:val="00E87EC8"/>
    <w:rsid w:val="00E93EBC"/>
    <w:rsid w:val="00E94E3B"/>
    <w:rsid w:val="00E94EA4"/>
    <w:rsid w:val="00E95F0D"/>
    <w:rsid w:val="00EA31AE"/>
    <w:rsid w:val="00EA6913"/>
    <w:rsid w:val="00EA7243"/>
    <w:rsid w:val="00EB0C2D"/>
    <w:rsid w:val="00EB1FA8"/>
    <w:rsid w:val="00EB2E6E"/>
    <w:rsid w:val="00EB43CE"/>
    <w:rsid w:val="00EB5CA5"/>
    <w:rsid w:val="00EC0A43"/>
    <w:rsid w:val="00EC4B24"/>
    <w:rsid w:val="00EC6971"/>
    <w:rsid w:val="00EC708E"/>
    <w:rsid w:val="00ED0568"/>
    <w:rsid w:val="00ED2B0D"/>
    <w:rsid w:val="00ED35EC"/>
    <w:rsid w:val="00ED4F15"/>
    <w:rsid w:val="00EE0D69"/>
    <w:rsid w:val="00EE1565"/>
    <w:rsid w:val="00EE5ABC"/>
    <w:rsid w:val="00EE7C22"/>
    <w:rsid w:val="00EF0D65"/>
    <w:rsid w:val="00EF1070"/>
    <w:rsid w:val="00EF1A9A"/>
    <w:rsid w:val="00EF32A4"/>
    <w:rsid w:val="00F0750E"/>
    <w:rsid w:val="00F11637"/>
    <w:rsid w:val="00F11881"/>
    <w:rsid w:val="00F15145"/>
    <w:rsid w:val="00F21858"/>
    <w:rsid w:val="00F2195F"/>
    <w:rsid w:val="00F21E2E"/>
    <w:rsid w:val="00F43253"/>
    <w:rsid w:val="00F4359B"/>
    <w:rsid w:val="00F50174"/>
    <w:rsid w:val="00F51655"/>
    <w:rsid w:val="00F5374A"/>
    <w:rsid w:val="00F5484A"/>
    <w:rsid w:val="00F60408"/>
    <w:rsid w:val="00F60D6F"/>
    <w:rsid w:val="00F62B08"/>
    <w:rsid w:val="00F63360"/>
    <w:rsid w:val="00F66F0E"/>
    <w:rsid w:val="00F674E4"/>
    <w:rsid w:val="00F67569"/>
    <w:rsid w:val="00F73C08"/>
    <w:rsid w:val="00F74595"/>
    <w:rsid w:val="00F74E51"/>
    <w:rsid w:val="00F826EC"/>
    <w:rsid w:val="00F87A2D"/>
    <w:rsid w:val="00F87B69"/>
    <w:rsid w:val="00F9111F"/>
    <w:rsid w:val="00F923D8"/>
    <w:rsid w:val="00F928D5"/>
    <w:rsid w:val="00F92D4C"/>
    <w:rsid w:val="00F93645"/>
    <w:rsid w:val="00F94263"/>
    <w:rsid w:val="00F95249"/>
    <w:rsid w:val="00F9629A"/>
    <w:rsid w:val="00F962FB"/>
    <w:rsid w:val="00FA20BB"/>
    <w:rsid w:val="00FA6F3A"/>
    <w:rsid w:val="00FB093C"/>
    <w:rsid w:val="00FB1154"/>
    <w:rsid w:val="00FB2487"/>
    <w:rsid w:val="00FB4B87"/>
    <w:rsid w:val="00FB4EEE"/>
    <w:rsid w:val="00FB53E3"/>
    <w:rsid w:val="00FC33A6"/>
    <w:rsid w:val="00FD0AF5"/>
    <w:rsid w:val="00FE0C4E"/>
    <w:rsid w:val="00FE2183"/>
    <w:rsid w:val="00FE3087"/>
    <w:rsid w:val="00FE5114"/>
    <w:rsid w:val="00FE6326"/>
    <w:rsid w:val="00FE6590"/>
    <w:rsid w:val="00FF1726"/>
    <w:rsid w:val="00FF39D2"/>
    <w:rsid w:val="00FF6054"/>
    <w:rsid w:val="00FF734A"/>
    <w:rsid w:val="00FF7387"/>
    <w:rsid w:val="00FF75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D97B"/>
  <w15:docId w15:val="{5BABBAA8-4914-4CB3-85E5-5FCF1776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614F"/>
    <w:rPr>
      <w:rFonts w:ascii="Verdana" w:hAnsi="Verdana"/>
    </w:rPr>
  </w:style>
  <w:style w:type="paragraph" w:styleId="Otsikko1">
    <w:name w:val="heading 1"/>
    <w:aliases w:val="Otsikko 1 SKH"/>
    <w:basedOn w:val="Normaali"/>
    <w:next w:val="Normaali"/>
    <w:link w:val="Otsikko1Char"/>
    <w:qFormat/>
    <w:rsid w:val="00C17772"/>
    <w:pPr>
      <w:keepNext/>
      <w:keepLines/>
      <w:numPr>
        <w:numId w:val="18"/>
      </w:numPr>
      <w:spacing w:before="480" w:after="0"/>
      <w:ind w:left="432"/>
      <w:outlineLvl w:val="0"/>
    </w:pPr>
    <w:rPr>
      <w:rFonts w:eastAsiaTheme="majorEastAsia" w:cstheme="majorBidi"/>
      <w:b/>
      <w:bCs/>
      <w:sz w:val="24"/>
      <w:szCs w:val="28"/>
    </w:rPr>
  </w:style>
  <w:style w:type="paragraph" w:styleId="Otsikko2">
    <w:name w:val="heading 2"/>
    <w:aliases w:val="Otsikko 2 SKH"/>
    <w:basedOn w:val="Normaali"/>
    <w:next w:val="Normaali"/>
    <w:link w:val="Otsikko2Char"/>
    <w:unhideWhenUsed/>
    <w:qFormat/>
    <w:rsid w:val="00E20F37"/>
    <w:pPr>
      <w:keepNext/>
      <w:keepLines/>
      <w:numPr>
        <w:ilvl w:val="1"/>
        <w:numId w:val="18"/>
      </w:numPr>
      <w:spacing w:before="200" w:after="0"/>
      <w:outlineLvl w:val="1"/>
    </w:pPr>
    <w:rPr>
      <w:rFonts w:eastAsiaTheme="majorEastAsia" w:cstheme="majorBidi"/>
      <w:b/>
      <w:bCs/>
      <w:szCs w:val="26"/>
    </w:rPr>
  </w:style>
  <w:style w:type="paragraph" w:styleId="Otsikko3">
    <w:name w:val="heading 3"/>
    <w:aliases w:val="Otsikko 3 SKH"/>
    <w:basedOn w:val="Normaali"/>
    <w:next w:val="Normaali"/>
    <w:link w:val="Otsikko3Char"/>
    <w:unhideWhenUsed/>
    <w:qFormat/>
    <w:rsid w:val="004E16D2"/>
    <w:pPr>
      <w:keepNext/>
      <w:keepLines/>
      <w:numPr>
        <w:ilvl w:val="2"/>
        <w:numId w:val="18"/>
      </w:numPr>
      <w:spacing w:before="200" w:after="0"/>
      <w:ind w:left="2024"/>
      <w:outlineLvl w:val="2"/>
    </w:pPr>
    <w:rPr>
      <w:rFonts w:eastAsiaTheme="majorEastAsia" w:cstheme="majorBidi"/>
      <w:b/>
      <w:bCs/>
    </w:rPr>
  </w:style>
  <w:style w:type="paragraph" w:styleId="Otsikko4">
    <w:name w:val="heading 4"/>
    <w:aliases w:val="Isoin otsikko,Otsikko 4 SKH"/>
    <w:basedOn w:val="Normaali"/>
    <w:next w:val="Normaali"/>
    <w:link w:val="Otsikko4Char"/>
    <w:unhideWhenUsed/>
    <w:qFormat/>
    <w:rsid w:val="00C17772"/>
    <w:pPr>
      <w:keepNext/>
      <w:keepLines/>
      <w:numPr>
        <w:ilvl w:val="3"/>
        <w:numId w:val="18"/>
      </w:numPr>
      <w:spacing w:before="200" w:after="0"/>
      <w:outlineLvl w:val="3"/>
    </w:pPr>
    <w:rPr>
      <w:rFonts w:eastAsiaTheme="majorEastAsia" w:cstheme="majorBidi"/>
      <w:b/>
      <w:bCs/>
      <w:iCs/>
      <w:sz w:val="36"/>
    </w:rPr>
  </w:style>
  <w:style w:type="paragraph" w:styleId="Otsikko5">
    <w:name w:val="heading 5"/>
    <w:basedOn w:val="Normaali"/>
    <w:next w:val="Normaali"/>
    <w:link w:val="Otsikko5Char"/>
    <w:unhideWhenUsed/>
    <w:qFormat/>
    <w:rsid w:val="00836880"/>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554334"/>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554334"/>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55433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554334"/>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 1 SKH Char1"/>
    <w:basedOn w:val="Kappaleenoletusfontti"/>
    <w:link w:val="Otsikko1"/>
    <w:rsid w:val="00C17772"/>
    <w:rPr>
      <w:rFonts w:ascii="Verdana" w:eastAsiaTheme="majorEastAsia" w:hAnsi="Verdana" w:cstheme="majorBidi"/>
      <w:b/>
      <w:bCs/>
      <w:sz w:val="24"/>
      <w:szCs w:val="28"/>
    </w:rPr>
  </w:style>
  <w:style w:type="paragraph" w:styleId="Sisllysluettelonotsikko">
    <w:name w:val="TOC Heading"/>
    <w:basedOn w:val="Otsikko1"/>
    <w:next w:val="Normaali"/>
    <w:uiPriority w:val="39"/>
    <w:unhideWhenUsed/>
    <w:qFormat/>
    <w:rsid w:val="00151D6D"/>
    <w:pPr>
      <w:numPr>
        <w:numId w:val="0"/>
      </w:numPr>
      <w:outlineLvl w:val="9"/>
    </w:pPr>
    <w:rPr>
      <w:lang w:eastAsia="fi-FI"/>
    </w:rPr>
  </w:style>
  <w:style w:type="paragraph" w:styleId="Seliteteksti">
    <w:name w:val="Balloon Text"/>
    <w:basedOn w:val="Normaali"/>
    <w:link w:val="SelitetekstiChar"/>
    <w:semiHidden/>
    <w:unhideWhenUsed/>
    <w:rsid w:val="00151D6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semiHidden/>
    <w:rsid w:val="00151D6D"/>
    <w:rPr>
      <w:rFonts w:ascii="Tahoma" w:hAnsi="Tahoma" w:cs="Tahoma"/>
      <w:sz w:val="16"/>
      <w:szCs w:val="16"/>
    </w:rPr>
  </w:style>
  <w:style w:type="paragraph" w:styleId="Otsikko">
    <w:name w:val="Title"/>
    <w:basedOn w:val="Normaali"/>
    <w:next w:val="Normaali"/>
    <w:link w:val="OtsikkoChar"/>
    <w:uiPriority w:val="10"/>
    <w:qFormat/>
    <w:rsid w:val="00151D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51D6D"/>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aliases w:val="Otsikko 2 SKH Char"/>
    <w:basedOn w:val="Kappaleenoletusfontti"/>
    <w:link w:val="Otsikko2"/>
    <w:rsid w:val="00E20F37"/>
    <w:rPr>
      <w:rFonts w:ascii="Verdana" w:eastAsiaTheme="majorEastAsia" w:hAnsi="Verdana" w:cstheme="majorBidi"/>
      <w:b/>
      <w:bCs/>
      <w:szCs w:val="26"/>
    </w:rPr>
  </w:style>
  <w:style w:type="paragraph" w:styleId="Sisluet1">
    <w:name w:val="toc 1"/>
    <w:basedOn w:val="Normaali"/>
    <w:next w:val="Normaali"/>
    <w:autoRedefine/>
    <w:uiPriority w:val="39"/>
    <w:unhideWhenUsed/>
    <w:qFormat/>
    <w:rsid w:val="00F0750E"/>
    <w:pPr>
      <w:tabs>
        <w:tab w:val="left" w:pos="660"/>
        <w:tab w:val="right" w:leader="dot" w:pos="9628"/>
      </w:tabs>
      <w:spacing w:after="100"/>
    </w:pPr>
    <w:rPr>
      <w:b/>
      <w:noProof/>
    </w:rPr>
  </w:style>
  <w:style w:type="paragraph" w:styleId="Sisluet2">
    <w:name w:val="toc 2"/>
    <w:basedOn w:val="Normaali"/>
    <w:next w:val="Normaali"/>
    <w:autoRedefine/>
    <w:uiPriority w:val="39"/>
    <w:unhideWhenUsed/>
    <w:qFormat/>
    <w:rsid w:val="00944147"/>
    <w:pPr>
      <w:spacing w:after="100"/>
      <w:ind w:left="220"/>
    </w:pPr>
  </w:style>
  <w:style w:type="character" w:styleId="Hyperlinkki">
    <w:name w:val="Hyperlink"/>
    <w:basedOn w:val="Kappaleenoletusfontti"/>
    <w:uiPriority w:val="99"/>
    <w:unhideWhenUsed/>
    <w:rsid w:val="00944147"/>
    <w:rPr>
      <w:color w:val="0000FF" w:themeColor="hyperlink"/>
      <w:u w:val="single"/>
    </w:rPr>
  </w:style>
  <w:style w:type="paragraph" w:styleId="Luettelokappale">
    <w:name w:val="List Paragraph"/>
    <w:basedOn w:val="Normaali"/>
    <w:uiPriority w:val="34"/>
    <w:qFormat/>
    <w:rsid w:val="00E56DDF"/>
    <w:pPr>
      <w:ind w:left="720"/>
      <w:contextualSpacing/>
    </w:pPr>
  </w:style>
  <w:style w:type="paragraph" w:styleId="Eivli">
    <w:name w:val="No Spacing"/>
    <w:uiPriority w:val="1"/>
    <w:qFormat/>
    <w:rsid w:val="00923E5B"/>
    <w:pPr>
      <w:spacing w:after="0" w:line="240" w:lineRule="auto"/>
    </w:pPr>
    <w:rPr>
      <w:rFonts w:ascii="Verdana" w:hAnsi="Verdana"/>
    </w:rPr>
  </w:style>
  <w:style w:type="paragraph" w:styleId="Yltunniste">
    <w:name w:val="header"/>
    <w:basedOn w:val="Normaali"/>
    <w:link w:val="YltunnisteChar"/>
    <w:unhideWhenUsed/>
    <w:rsid w:val="00A57CF8"/>
    <w:pPr>
      <w:tabs>
        <w:tab w:val="center" w:pos="4819"/>
        <w:tab w:val="right" w:pos="9638"/>
      </w:tabs>
      <w:spacing w:after="0" w:line="240" w:lineRule="auto"/>
    </w:pPr>
  </w:style>
  <w:style w:type="character" w:customStyle="1" w:styleId="YltunnisteChar">
    <w:name w:val="Ylätunniste Char"/>
    <w:basedOn w:val="Kappaleenoletusfontti"/>
    <w:link w:val="Yltunniste"/>
    <w:rsid w:val="00A57CF8"/>
    <w:rPr>
      <w:rFonts w:ascii="Verdana" w:hAnsi="Verdana"/>
    </w:rPr>
  </w:style>
  <w:style w:type="paragraph" w:styleId="Alatunniste">
    <w:name w:val="footer"/>
    <w:basedOn w:val="Normaali"/>
    <w:link w:val="AlatunnisteChar"/>
    <w:unhideWhenUsed/>
    <w:rsid w:val="00A57CF8"/>
    <w:pPr>
      <w:tabs>
        <w:tab w:val="center" w:pos="4819"/>
        <w:tab w:val="right" w:pos="9638"/>
      </w:tabs>
      <w:spacing w:after="0" w:line="240" w:lineRule="auto"/>
    </w:pPr>
  </w:style>
  <w:style w:type="character" w:customStyle="1" w:styleId="AlatunnisteChar">
    <w:name w:val="Alatunniste Char"/>
    <w:basedOn w:val="Kappaleenoletusfontti"/>
    <w:link w:val="Alatunniste"/>
    <w:rsid w:val="00A57CF8"/>
    <w:rPr>
      <w:rFonts w:ascii="Verdana" w:hAnsi="Verdana"/>
    </w:rPr>
  </w:style>
  <w:style w:type="character" w:customStyle="1" w:styleId="Otsikko3Char">
    <w:name w:val="Otsikko 3 Char"/>
    <w:aliases w:val="Otsikko 3 SKH Char1"/>
    <w:basedOn w:val="Kappaleenoletusfontti"/>
    <w:link w:val="Otsikko3"/>
    <w:rsid w:val="004E16D2"/>
    <w:rPr>
      <w:rFonts w:ascii="Verdana" w:eastAsiaTheme="majorEastAsia" w:hAnsi="Verdana" w:cstheme="majorBidi"/>
      <w:b/>
      <w:bCs/>
    </w:rPr>
  </w:style>
  <w:style w:type="paragraph" w:styleId="Sisluet3">
    <w:name w:val="toc 3"/>
    <w:basedOn w:val="Normaali"/>
    <w:next w:val="Normaali"/>
    <w:autoRedefine/>
    <w:uiPriority w:val="39"/>
    <w:unhideWhenUsed/>
    <w:qFormat/>
    <w:rsid w:val="008876C5"/>
    <w:pPr>
      <w:spacing w:after="100"/>
      <w:ind w:left="440"/>
    </w:pPr>
  </w:style>
  <w:style w:type="paragraph" w:styleId="Sisluet4">
    <w:name w:val="toc 4"/>
    <w:basedOn w:val="Normaali"/>
    <w:next w:val="Normaali"/>
    <w:autoRedefine/>
    <w:uiPriority w:val="39"/>
    <w:unhideWhenUsed/>
    <w:rsid w:val="003315EC"/>
    <w:pPr>
      <w:spacing w:after="100"/>
      <w:ind w:left="660"/>
    </w:pPr>
    <w:rPr>
      <w:rFonts w:asciiTheme="minorHAnsi" w:eastAsiaTheme="minorEastAsia" w:hAnsiTheme="minorHAnsi" w:cstheme="minorBidi"/>
      <w:lang w:eastAsia="fi-FI"/>
    </w:rPr>
  </w:style>
  <w:style w:type="paragraph" w:styleId="Sisluet5">
    <w:name w:val="toc 5"/>
    <w:basedOn w:val="Normaali"/>
    <w:next w:val="Normaali"/>
    <w:autoRedefine/>
    <w:uiPriority w:val="39"/>
    <w:unhideWhenUsed/>
    <w:rsid w:val="003315EC"/>
    <w:pPr>
      <w:spacing w:after="100"/>
      <w:ind w:left="880"/>
    </w:pPr>
    <w:rPr>
      <w:rFonts w:asciiTheme="minorHAnsi" w:eastAsiaTheme="minorEastAsia" w:hAnsiTheme="minorHAnsi" w:cstheme="minorBidi"/>
      <w:lang w:eastAsia="fi-FI"/>
    </w:rPr>
  </w:style>
  <w:style w:type="paragraph" w:styleId="Sisluet6">
    <w:name w:val="toc 6"/>
    <w:basedOn w:val="Normaali"/>
    <w:next w:val="Normaali"/>
    <w:autoRedefine/>
    <w:uiPriority w:val="39"/>
    <w:unhideWhenUsed/>
    <w:rsid w:val="003315EC"/>
    <w:pPr>
      <w:spacing w:after="100"/>
      <w:ind w:left="1100"/>
    </w:pPr>
    <w:rPr>
      <w:rFonts w:asciiTheme="minorHAnsi" w:eastAsiaTheme="minorEastAsia" w:hAnsiTheme="minorHAnsi" w:cstheme="minorBidi"/>
      <w:lang w:eastAsia="fi-FI"/>
    </w:rPr>
  </w:style>
  <w:style w:type="paragraph" w:styleId="Sisluet7">
    <w:name w:val="toc 7"/>
    <w:basedOn w:val="Normaali"/>
    <w:next w:val="Normaali"/>
    <w:autoRedefine/>
    <w:uiPriority w:val="39"/>
    <w:unhideWhenUsed/>
    <w:rsid w:val="003315EC"/>
    <w:pPr>
      <w:spacing w:after="100"/>
      <w:ind w:left="1320"/>
    </w:pPr>
    <w:rPr>
      <w:rFonts w:asciiTheme="minorHAnsi" w:eastAsiaTheme="minorEastAsia" w:hAnsiTheme="minorHAnsi" w:cstheme="minorBidi"/>
      <w:lang w:eastAsia="fi-FI"/>
    </w:rPr>
  </w:style>
  <w:style w:type="paragraph" w:styleId="Sisluet8">
    <w:name w:val="toc 8"/>
    <w:basedOn w:val="Normaali"/>
    <w:next w:val="Normaali"/>
    <w:autoRedefine/>
    <w:uiPriority w:val="39"/>
    <w:unhideWhenUsed/>
    <w:rsid w:val="003315EC"/>
    <w:pPr>
      <w:spacing w:after="100"/>
      <w:ind w:left="1540"/>
    </w:pPr>
    <w:rPr>
      <w:rFonts w:asciiTheme="minorHAnsi" w:eastAsiaTheme="minorEastAsia" w:hAnsiTheme="minorHAnsi" w:cstheme="minorBidi"/>
      <w:lang w:eastAsia="fi-FI"/>
    </w:rPr>
  </w:style>
  <w:style w:type="paragraph" w:styleId="Sisluet9">
    <w:name w:val="toc 9"/>
    <w:basedOn w:val="Normaali"/>
    <w:next w:val="Normaali"/>
    <w:autoRedefine/>
    <w:uiPriority w:val="39"/>
    <w:unhideWhenUsed/>
    <w:rsid w:val="003315EC"/>
    <w:pPr>
      <w:spacing w:after="100"/>
      <w:ind w:left="1760"/>
    </w:pPr>
    <w:rPr>
      <w:rFonts w:asciiTheme="minorHAnsi" w:eastAsiaTheme="minorEastAsia" w:hAnsiTheme="minorHAnsi" w:cstheme="minorBidi"/>
      <w:lang w:eastAsia="fi-FI"/>
    </w:rPr>
  </w:style>
  <w:style w:type="character" w:customStyle="1" w:styleId="Otsikko4Char">
    <w:name w:val="Otsikko 4 Char"/>
    <w:aliases w:val="Isoin otsikko Char,Otsikko 4 SKH Char1"/>
    <w:basedOn w:val="Kappaleenoletusfontti"/>
    <w:link w:val="Otsikko4"/>
    <w:rsid w:val="00C17772"/>
    <w:rPr>
      <w:rFonts w:ascii="Verdana" w:eastAsiaTheme="majorEastAsia" w:hAnsi="Verdana" w:cstheme="majorBidi"/>
      <w:b/>
      <w:bCs/>
      <w:iCs/>
      <w:sz w:val="36"/>
    </w:rPr>
  </w:style>
  <w:style w:type="character" w:styleId="Kommentinviite">
    <w:name w:val="annotation reference"/>
    <w:basedOn w:val="Kappaleenoletusfontti"/>
    <w:uiPriority w:val="99"/>
    <w:unhideWhenUsed/>
    <w:rsid w:val="002314AE"/>
    <w:rPr>
      <w:sz w:val="16"/>
      <w:szCs w:val="16"/>
    </w:rPr>
  </w:style>
  <w:style w:type="paragraph" w:styleId="Kommentinteksti">
    <w:name w:val="annotation text"/>
    <w:basedOn w:val="Normaali"/>
    <w:link w:val="KommentintekstiChar"/>
    <w:unhideWhenUsed/>
    <w:rsid w:val="002314A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314AE"/>
    <w:rPr>
      <w:rFonts w:ascii="Verdana" w:hAnsi="Verdana"/>
      <w:sz w:val="20"/>
      <w:szCs w:val="20"/>
    </w:rPr>
  </w:style>
  <w:style w:type="paragraph" w:styleId="Kommentinotsikko">
    <w:name w:val="annotation subject"/>
    <w:basedOn w:val="Kommentinteksti"/>
    <w:next w:val="Kommentinteksti"/>
    <w:link w:val="KommentinotsikkoChar"/>
    <w:semiHidden/>
    <w:unhideWhenUsed/>
    <w:rsid w:val="002314AE"/>
    <w:rPr>
      <w:b/>
      <w:bCs/>
    </w:rPr>
  </w:style>
  <w:style w:type="character" w:customStyle="1" w:styleId="KommentinotsikkoChar">
    <w:name w:val="Kommentin otsikko Char"/>
    <w:basedOn w:val="KommentintekstiChar"/>
    <w:link w:val="Kommentinotsikko"/>
    <w:semiHidden/>
    <w:rsid w:val="002314AE"/>
    <w:rPr>
      <w:rFonts w:ascii="Verdana" w:hAnsi="Verdana"/>
      <w:b/>
      <w:bCs/>
      <w:sz w:val="20"/>
      <w:szCs w:val="20"/>
    </w:rPr>
  </w:style>
  <w:style w:type="paragraph" w:styleId="Alaotsikko">
    <w:name w:val="Subtitle"/>
    <w:basedOn w:val="Normaali"/>
    <w:next w:val="Normaali"/>
    <w:link w:val="AlaotsikkoChar"/>
    <w:uiPriority w:val="11"/>
    <w:qFormat/>
    <w:rsid w:val="002314A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2314AE"/>
    <w:rPr>
      <w:rFonts w:eastAsiaTheme="minorEastAsia" w:cstheme="minorBidi"/>
      <w:color w:val="5A5A5A" w:themeColor="text1" w:themeTint="A5"/>
      <w:spacing w:val="15"/>
    </w:rPr>
  </w:style>
  <w:style w:type="character" w:customStyle="1" w:styleId="Otsikko5Char">
    <w:name w:val="Otsikko 5 Char"/>
    <w:basedOn w:val="Kappaleenoletusfontti"/>
    <w:link w:val="Otsikko5"/>
    <w:rsid w:val="00836880"/>
    <w:rPr>
      <w:rFonts w:asciiTheme="majorHAnsi" w:eastAsiaTheme="majorEastAsia" w:hAnsiTheme="majorHAnsi" w:cstheme="majorBidi"/>
      <w:color w:val="365F91" w:themeColor="accent1" w:themeShade="BF"/>
    </w:rPr>
  </w:style>
  <w:style w:type="paragraph" w:customStyle="1" w:styleId="py">
    <w:name w:val="py"/>
    <w:basedOn w:val="Normaali"/>
    <w:rsid w:val="006D4EC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AF1AB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46Vlistys">
    <w:name w:val="4.6 Välistys"/>
    <w:basedOn w:val="Normaali"/>
    <w:uiPriority w:val="1"/>
    <w:qFormat/>
    <w:rsid w:val="005E7913"/>
    <w:pPr>
      <w:spacing w:before="240" w:after="240" w:line="240" w:lineRule="auto"/>
      <w:ind w:left="2608"/>
    </w:pPr>
    <w:rPr>
      <w:rFonts w:eastAsia="Times New Roman" w:cs="Times New Roman"/>
      <w:sz w:val="20"/>
    </w:rPr>
  </w:style>
  <w:style w:type="character" w:customStyle="1" w:styleId="Otsikko6Char">
    <w:name w:val="Otsikko 6 Char"/>
    <w:basedOn w:val="Kappaleenoletusfontti"/>
    <w:link w:val="Otsikko6"/>
    <w:semiHidden/>
    <w:rsid w:val="00554334"/>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semiHidden/>
    <w:rsid w:val="00554334"/>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semiHidden/>
    <w:rsid w:val="00554334"/>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semiHidden/>
    <w:rsid w:val="00554334"/>
    <w:rPr>
      <w:rFonts w:asciiTheme="majorHAnsi" w:eastAsiaTheme="majorEastAsia" w:hAnsiTheme="majorHAnsi" w:cstheme="majorBidi"/>
      <w:i/>
      <w:iCs/>
      <w:color w:val="272727" w:themeColor="text1" w:themeTint="D8"/>
      <w:sz w:val="21"/>
      <w:szCs w:val="21"/>
    </w:rPr>
  </w:style>
  <w:style w:type="paragraph" w:styleId="Muutos">
    <w:name w:val="Revision"/>
    <w:hidden/>
    <w:uiPriority w:val="99"/>
    <w:semiHidden/>
    <w:rsid w:val="00E636A3"/>
    <w:pPr>
      <w:spacing w:after="0" w:line="240" w:lineRule="auto"/>
    </w:pPr>
    <w:rPr>
      <w:rFonts w:ascii="Verdana" w:hAnsi="Verdana"/>
    </w:rPr>
  </w:style>
  <w:style w:type="paragraph" w:customStyle="1" w:styleId="Normal0TextSKH">
    <w:name w:val="Normal 0 Text SKH"/>
    <w:basedOn w:val="Normaali"/>
    <w:rsid w:val="00C31F4E"/>
    <w:pPr>
      <w:spacing w:after="160" w:line="240" w:lineRule="auto"/>
      <w:ind w:left="1247"/>
      <w:jc w:val="both"/>
    </w:pPr>
    <w:rPr>
      <w:rFonts w:ascii="Arial" w:eastAsia="Times New Roman" w:hAnsi="Arial" w:cs="Times New Roman"/>
      <w:sz w:val="20"/>
      <w:szCs w:val="24"/>
    </w:rPr>
  </w:style>
  <w:style w:type="character" w:styleId="AvattuHyperlinkki">
    <w:name w:val="FollowedHyperlink"/>
    <w:semiHidden/>
    <w:unhideWhenUsed/>
    <w:rsid w:val="00C31F4E"/>
    <w:rPr>
      <w:color w:val="800080"/>
      <w:u w:val="single"/>
    </w:rPr>
  </w:style>
  <w:style w:type="paragraph" w:customStyle="1" w:styleId="NormalTextSKH">
    <w:name w:val="Normal Text SKH"/>
    <w:basedOn w:val="Normaali"/>
    <w:link w:val="NormalTextSKHChar"/>
    <w:rsid w:val="00C31F4E"/>
    <w:pPr>
      <w:spacing w:after="160" w:line="240" w:lineRule="auto"/>
      <w:ind w:left="2041"/>
      <w:jc w:val="both"/>
    </w:pPr>
    <w:rPr>
      <w:rFonts w:ascii="Arial" w:eastAsia="Times New Roman" w:hAnsi="Arial" w:cs="Times New Roman"/>
      <w:sz w:val="20"/>
      <w:szCs w:val="24"/>
    </w:rPr>
  </w:style>
  <w:style w:type="character" w:customStyle="1" w:styleId="Otsikko1Char1">
    <w:name w:val="Otsikko 1 Char1"/>
    <w:aliases w:val="Otsikko 1 SKH Char"/>
    <w:basedOn w:val="Kappaleenoletusfontti"/>
    <w:rsid w:val="00C31F4E"/>
    <w:rPr>
      <w:rFonts w:asciiTheme="majorHAnsi" w:eastAsiaTheme="majorEastAsia" w:hAnsiTheme="majorHAnsi" w:cstheme="majorBidi"/>
      <w:color w:val="365F91" w:themeColor="accent1" w:themeShade="BF"/>
      <w:sz w:val="32"/>
      <w:szCs w:val="32"/>
      <w:lang w:val="en-GB" w:eastAsia="en-US"/>
    </w:rPr>
  </w:style>
  <w:style w:type="character" w:customStyle="1" w:styleId="Otsikko2Char1">
    <w:name w:val="Otsikko 2 Char1"/>
    <w:aliases w:val="Otsikko 2 SKH Char1"/>
    <w:basedOn w:val="Kappaleenoletusfontti"/>
    <w:semiHidden/>
    <w:rsid w:val="00C31F4E"/>
    <w:rPr>
      <w:rFonts w:asciiTheme="majorHAnsi" w:eastAsiaTheme="majorEastAsia" w:hAnsiTheme="majorHAnsi" w:cstheme="majorBidi"/>
      <w:color w:val="365F91" w:themeColor="accent1" w:themeShade="BF"/>
      <w:sz w:val="26"/>
      <w:szCs w:val="26"/>
      <w:lang w:val="en-GB" w:eastAsia="en-US"/>
    </w:rPr>
  </w:style>
  <w:style w:type="character" w:customStyle="1" w:styleId="Otsikko3Char1">
    <w:name w:val="Otsikko 3 Char1"/>
    <w:aliases w:val="Otsikko 3 SKH Char"/>
    <w:basedOn w:val="Kappaleenoletusfontti"/>
    <w:semiHidden/>
    <w:rsid w:val="00C31F4E"/>
    <w:rPr>
      <w:rFonts w:asciiTheme="majorHAnsi" w:eastAsiaTheme="majorEastAsia" w:hAnsiTheme="majorHAnsi" w:cstheme="majorBidi"/>
      <w:color w:val="243F60" w:themeColor="accent1" w:themeShade="7F"/>
      <w:sz w:val="24"/>
      <w:szCs w:val="24"/>
      <w:lang w:val="en-GB" w:eastAsia="en-US"/>
    </w:rPr>
  </w:style>
  <w:style w:type="character" w:customStyle="1" w:styleId="Otsikko4Char1">
    <w:name w:val="Otsikko 4 Char1"/>
    <w:aliases w:val="Otsikko 4 SKH Char"/>
    <w:basedOn w:val="Kappaleenoletusfontti"/>
    <w:semiHidden/>
    <w:rsid w:val="00C31F4E"/>
    <w:rPr>
      <w:rFonts w:asciiTheme="majorHAnsi" w:eastAsiaTheme="majorEastAsia" w:hAnsiTheme="majorHAnsi" w:cstheme="majorBidi"/>
      <w:i/>
      <w:iCs/>
      <w:color w:val="365F91" w:themeColor="accent1" w:themeShade="BF"/>
      <w:szCs w:val="24"/>
      <w:lang w:val="en-GB" w:eastAsia="en-US"/>
    </w:rPr>
  </w:style>
  <w:style w:type="paragraph" w:customStyle="1" w:styleId="msonormal0">
    <w:name w:val="msonormal"/>
    <w:basedOn w:val="Normaali"/>
    <w:rsid w:val="00C31F4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eipteksti">
    <w:name w:val="Body Text"/>
    <w:basedOn w:val="Normaali"/>
    <w:link w:val="LeiptekstiChar"/>
    <w:semiHidden/>
    <w:unhideWhenUsed/>
    <w:rsid w:val="00C31F4E"/>
    <w:pPr>
      <w:spacing w:after="0" w:line="240" w:lineRule="auto"/>
    </w:pPr>
    <w:rPr>
      <w:rFonts w:ascii="Arial" w:eastAsia="Times New Roman" w:hAnsi="Arial" w:cs="Times New Roman"/>
      <w:b/>
      <w:bCs/>
      <w:sz w:val="20"/>
      <w:szCs w:val="24"/>
      <w:lang w:val="en-GB"/>
    </w:rPr>
  </w:style>
  <w:style w:type="character" w:customStyle="1" w:styleId="LeiptekstiChar">
    <w:name w:val="Leipäteksti Char"/>
    <w:basedOn w:val="Kappaleenoletusfontti"/>
    <w:link w:val="Leipteksti"/>
    <w:semiHidden/>
    <w:rsid w:val="00C31F4E"/>
    <w:rPr>
      <w:rFonts w:ascii="Arial" w:eastAsia="Times New Roman" w:hAnsi="Arial" w:cs="Times New Roman"/>
      <w:b/>
      <w:bCs/>
      <w:sz w:val="20"/>
      <w:szCs w:val="24"/>
      <w:lang w:val="en-GB"/>
    </w:rPr>
  </w:style>
  <w:style w:type="paragraph" w:customStyle="1" w:styleId="BalloonText1">
    <w:name w:val="Balloon Text1"/>
    <w:basedOn w:val="Normaali"/>
    <w:semiHidden/>
    <w:rsid w:val="00C31F4E"/>
    <w:pPr>
      <w:spacing w:after="0" w:line="240" w:lineRule="auto"/>
    </w:pPr>
    <w:rPr>
      <w:rFonts w:ascii="Tahoma" w:eastAsia="Times New Roman" w:hAnsi="Tahoma" w:cs="Tahoma"/>
      <w:sz w:val="16"/>
      <w:szCs w:val="16"/>
      <w:lang w:val="en-GB"/>
    </w:rPr>
  </w:style>
  <w:style w:type="paragraph" w:customStyle="1" w:styleId="Leipteksti21">
    <w:name w:val="Leipäteksti 21"/>
    <w:basedOn w:val="Normaali"/>
    <w:rsid w:val="00C31F4E"/>
    <w:pPr>
      <w:overflowPunct w:val="0"/>
      <w:autoSpaceDE w:val="0"/>
      <w:autoSpaceDN w:val="0"/>
      <w:adjustRightInd w:val="0"/>
      <w:spacing w:after="120" w:line="240" w:lineRule="auto"/>
      <w:ind w:left="284"/>
    </w:pPr>
    <w:rPr>
      <w:rFonts w:ascii="Arial" w:eastAsia="Times New Roman" w:hAnsi="Arial" w:cs="Times New Roman"/>
      <w:sz w:val="20"/>
      <w:szCs w:val="20"/>
      <w:lang w:eastAsia="fi-FI"/>
    </w:rPr>
  </w:style>
  <w:style w:type="character" w:customStyle="1" w:styleId="NormalTextSKHChar">
    <w:name w:val="Normal Text SKH Char"/>
    <w:link w:val="NormalTextSKH"/>
    <w:locked/>
    <w:rsid w:val="00C31F4E"/>
    <w:rPr>
      <w:rFonts w:ascii="Arial" w:eastAsia="Times New Roman" w:hAnsi="Arial" w:cs="Times New Roman"/>
      <w:sz w:val="20"/>
      <w:szCs w:val="24"/>
    </w:rPr>
  </w:style>
  <w:style w:type="paragraph" w:customStyle="1" w:styleId="TDokumentnameSKH">
    <w:name w:val="T_Dokument name SKH"/>
    <w:basedOn w:val="Normaali"/>
    <w:next w:val="Normaali"/>
    <w:rsid w:val="00C31F4E"/>
    <w:pPr>
      <w:overflowPunct w:val="0"/>
      <w:autoSpaceDE w:val="0"/>
      <w:autoSpaceDN w:val="0"/>
      <w:adjustRightInd w:val="0"/>
      <w:spacing w:after="120" w:line="240" w:lineRule="auto"/>
      <w:jc w:val="right"/>
    </w:pPr>
    <w:rPr>
      <w:rFonts w:ascii="Arial Narrow" w:eastAsia="Times New Roman" w:hAnsi="Arial Narrow" w:cs="Times New Roman"/>
      <w:b/>
      <w:i/>
      <w:caps/>
      <w:color w:val="1869AD"/>
      <w:sz w:val="32"/>
      <w:szCs w:val="20"/>
      <w:lang w:eastAsia="fi-FI"/>
    </w:rPr>
  </w:style>
  <w:style w:type="paragraph" w:customStyle="1" w:styleId="TyyliNormalTextSKHArial10pt">
    <w:name w:val="Tyyli Normal Text SKH + Arial 10 pt"/>
    <w:basedOn w:val="NormalTextSKH"/>
    <w:rsid w:val="00C31F4E"/>
  </w:style>
  <w:style w:type="paragraph" w:customStyle="1" w:styleId="TyyliOtsikko1Arial10ptSKH">
    <w:name w:val="Tyyli Otsikko 1 + Arial 10 pt SKH"/>
    <w:basedOn w:val="Otsikko1"/>
    <w:next w:val="TyyliNormalTextSKHArial10pt"/>
    <w:rsid w:val="00C31F4E"/>
    <w:pPr>
      <w:keepLines w:val="0"/>
      <w:tabs>
        <w:tab w:val="num" w:pos="432"/>
      </w:tabs>
      <w:spacing w:before="240" w:after="120" w:line="240" w:lineRule="auto"/>
      <w:ind w:left="2041" w:hanging="794"/>
      <w:jc w:val="both"/>
    </w:pPr>
    <w:rPr>
      <w:rFonts w:ascii="Arial" w:eastAsia="Times New Roman" w:hAnsi="Arial" w:cs="Arial"/>
      <w:color w:val="1869AD"/>
      <w:sz w:val="20"/>
      <w:szCs w:val="32"/>
      <w:lang w:val="en-GB"/>
    </w:rPr>
  </w:style>
  <w:style w:type="paragraph" w:customStyle="1" w:styleId="TyyliOtsikko2Arial10ptSKH">
    <w:name w:val="Tyyli Otsikko 2 + Arial 10 pt SKH"/>
    <w:basedOn w:val="Otsikko2"/>
    <w:next w:val="TyyliNormalTextSKHArial10pt"/>
    <w:rsid w:val="00C31F4E"/>
    <w:pPr>
      <w:keepLines w:val="0"/>
      <w:tabs>
        <w:tab w:val="num" w:pos="576"/>
      </w:tabs>
      <w:spacing w:before="80" w:after="120" w:line="240" w:lineRule="auto"/>
      <w:ind w:left="2041" w:hanging="794"/>
      <w:jc w:val="both"/>
    </w:pPr>
    <w:rPr>
      <w:rFonts w:ascii="Arial" w:eastAsia="Times New Roman" w:hAnsi="Arial" w:cs="Arial"/>
      <w:bCs w:val="0"/>
      <w:sz w:val="20"/>
      <w:szCs w:val="28"/>
      <w:lang w:val="en-GB"/>
    </w:rPr>
  </w:style>
  <w:style w:type="paragraph" w:customStyle="1" w:styleId="0SKHBulletIndent">
    <w:name w:val="0 SKH Bullet Indent"/>
    <w:basedOn w:val="Normaali"/>
    <w:rsid w:val="00C31F4E"/>
    <w:pPr>
      <w:numPr>
        <w:numId w:val="19"/>
      </w:numPr>
      <w:spacing w:after="0" w:line="240" w:lineRule="auto"/>
    </w:pPr>
    <w:rPr>
      <w:rFonts w:ascii="Arial" w:eastAsia="Times New Roman" w:hAnsi="Arial" w:cs="Times New Roman"/>
      <w:sz w:val="20"/>
      <w:szCs w:val="24"/>
      <w:lang w:val="en-GB"/>
    </w:rPr>
  </w:style>
  <w:style w:type="paragraph" w:customStyle="1" w:styleId="ValiotsikkoSKH">
    <w:name w:val="Valiotsikko SKH"/>
    <w:basedOn w:val="Normaali"/>
    <w:next w:val="Normaali"/>
    <w:rsid w:val="00C31F4E"/>
    <w:pPr>
      <w:spacing w:before="120" w:after="80" w:line="240" w:lineRule="auto"/>
      <w:ind w:left="2041" w:right="964"/>
    </w:pPr>
    <w:rPr>
      <w:rFonts w:ascii="Arial" w:eastAsia="Times New Roman" w:hAnsi="Arial" w:cs="Times New Roman"/>
      <w:b/>
      <w:sz w:val="20"/>
      <w:szCs w:val="24"/>
      <w:lang w:eastAsia="fi-FI"/>
    </w:rPr>
  </w:style>
  <w:style w:type="paragraph" w:customStyle="1" w:styleId="NormalTextItalicsSKH">
    <w:name w:val="Normal Text Italics SKH"/>
    <w:basedOn w:val="NormalTextSKH"/>
    <w:next w:val="NormalTextSKH"/>
    <w:rsid w:val="00C31F4E"/>
    <w:pPr>
      <w:spacing w:after="120"/>
    </w:pPr>
    <w:rPr>
      <w:i/>
    </w:rPr>
  </w:style>
  <w:style w:type="paragraph" w:customStyle="1" w:styleId="HyperlinkSKH">
    <w:name w:val="Hyperlink_SKH"/>
    <w:basedOn w:val="NormalTextSKH"/>
    <w:next w:val="NormalTextSKH"/>
    <w:rsid w:val="00C31F4E"/>
    <w:rPr>
      <w:i/>
    </w:rPr>
  </w:style>
  <w:style w:type="character" w:customStyle="1" w:styleId="TyyliNormalTextSKHKursivoituChar">
    <w:name w:val="Tyyli Normal Text SKH + Kursivoitu Char"/>
    <w:link w:val="TyyliNormalTextSKHKursivoitu"/>
    <w:locked/>
    <w:rsid w:val="00C31F4E"/>
    <w:rPr>
      <w:rFonts w:ascii="Arial" w:hAnsi="Arial" w:cs="Arial"/>
      <w:i/>
      <w:iCs/>
      <w:color w:val="0000FF"/>
      <w:szCs w:val="24"/>
    </w:rPr>
  </w:style>
  <w:style w:type="paragraph" w:customStyle="1" w:styleId="TyyliNormalTextSKHKursivoitu">
    <w:name w:val="Tyyli Normal Text SKH + Kursivoitu"/>
    <w:basedOn w:val="NormalTextSKH"/>
    <w:link w:val="TyyliNormalTextSKHKursivoituChar"/>
    <w:rsid w:val="00C31F4E"/>
    <w:rPr>
      <w:rFonts w:eastAsiaTheme="minorHAnsi" w:cs="Arial"/>
      <w:i/>
      <w:iCs/>
      <w:color w:val="0000FF"/>
      <w:sz w:val="22"/>
    </w:rPr>
  </w:style>
  <w:style w:type="paragraph" w:customStyle="1" w:styleId="TyyliNormalTextSKHKursivoitu1">
    <w:name w:val="Tyyli Normal Text SKH + Kursivoitu1"/>
    <w:basedOn w:val="NormalTextSKH"/>
    <w:rsid w:val="00C31F4E"/>
    <w:rPr>
      <w:i/>
      <w:iCs/>
      <w:color w:val="0000FF"/>
    </w:rPr>
  </w:style>
  <w:style w:type="numbering" w:customStyle="1" w:styleId="ListSKHNormal">
    <w:name w:val="List SKH Normal"/>
    <w:rsid w:val="00C31F4E"/>
    <w:pPr>
      <w:numPr>
        <w:numId w:val="20"/>
      </w:numPr>
    </w:pPr>
  </w:style>
  <w:style w:type="character" w:customStyle="1" w:styleId="Ratkaisematonmaininta1">
    <w:name w:val="Ratkaisematon maininta1"/>
    <w:basedOn w:val="Kappaleenoletusfontti"/>
    <w:uiPriority w:val="99"/>
    <w:semiHidden/>
    <w:unhideWhenUsed/>
    <w:rsid w:val="00C72387"/>
    <w:rPr>
      <w:color w:val="808080"/>
      <w:shd w:val="clear" w:color="auto" w:fill="E6E6E6"/>
    </w:rPr>
  </w:style>
  <w:style w:type="paragraph" w:customStyle="1" w:styleId="46Eivlistyst">
    <w:name w:val="4.6 Ei välistystä"/>
    <w:basedOn w:val="Normaali"/>
    <w:uiPriority w:val="2"/>
    <w:qFormat/>
    <w:rsid w:val="004D1BD3"/>
    <w:pPr>
      <w:spacing w:after="0" w:line="240" w:lineRule="auto"/>
      <w:ind w:left="2608"/>
    </w:pPr>
    <w:rPr>
      <w:rFonts w:eastAsia="Times New Roman" w:cs="Times New Roman"/>
      <w:sz w:val="20"/>
    </w:rPr>
  </w:style>
  <w:style w:type="paragraph" w:customStyle="1" w:styleId="xmsonormal">
    <w:name w:val="x_msonormal"/>
    <w:basedOn w:val="Normaali"/>
    <w:rsid w:val="00A83F7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currenthithighlight">
    <w:name w:val="currenthithighlight"/>
    <w:basedOn w:val="Kappaleenoletusfontti"/>
    <w:rsid w:val="00A83F74"/>
  </w:style>
  <w:style w:type="character" w:customStyle="1" w:styleId="highlight">
    <w:name w:val="highlight"/>
    <w:basedOn w:val="Kappaleenoletusfontti"/>
    <w:rsid w:val="00A83F74"/>
  </w:style>
  <w:style w:type="paragraph" w:customStyle="1" w:styleId="xmsolistparagraph">
    <w:name w:val="x_msolistparagraph"/>
    <w:basedOn w:val="Normaali"/>
    <w:rsid w:val="00A83F7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atkaisematonmaininta2">
    <w:name w:val="Ratkaisematon maininta2"/>
    <w:basedOn w:val="Kappaleenoletusfontti"/>
    <w:uiPriority w:val="99"/>
    <w:semiHidden/>
    <w:unhideWhenUsed/>
    <w:rsid w:val="00DF4943"/>
    <w:rPr>
      <w:color w:val="808080"/>
      <w:shd w:val="clear" w:color="auto" w:fill="E6E6E6"/>
    </w:rPr>
  </w:style>
  <w:style w:type="character" w:styleId="Voimakas">
    <w:name w:val="Strong"/>
    <w:basedOn w:val="Kappaleenoletusfontti"/>
    <w:uiPriority w:val="22"/>
    <w:qFormat/>
    <w:rsid w:val="006A5DB9"/>
    <w:rPr>
      <w:b/>
      <w:bCs/>
    </w:rPr>
  </w:style>
  <w:style w:type="character" w:styleId="Ratkaisematonmaininta">
    <w:name w:val="Unresolved Mention"/>
    <w:basedOn w:val="Kappaleenoletusfontti"/>
    <w:uiPriority w:val="99"/>
    <w:semiHidden/>
    <w:unhideWhenUsed/>
    <w:rsid w:val="008B7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7865">
      <w:bodyDiv w:val="1"/>
      <w:marLeft w:val="0"/>
      <w:marRight w:val="0"/>
      <w:marTop w:val="0"/>
      <w:marBottom w:val="0"/>
      <w:divBdr>
        <w:top w:val="none" w:sz="0" w:space="0" w:color="auto"/>
        <w:left w:val="none" w:sz="0" w:space="0" w:color="auto"/>
        <w:bottom w:val="none" w:sz="0" w:space="0" w:color="auto"/>
        <w:right w:val="none" w:sz="0" w:space="0" w:color="auto"/>
      </w:divBdr>
    </w:div>
    <w:div w:id="88624200">
      <w:bodyDiv w:val="1"/>
      <w:marLeft w:val="0"/>
      <w:marRight w:val="0"/>
      <w:marTop w:val="0"/>
      <w:marBottom w:val="0"/>
      <w:divBdr>
        <w:top w:val="none" w:sz="0" w:space="0" w:color="auto"/>
        <w:left w:val="none" w:sz="0" w:space="0" w:color="auto"/>
        <w:bottom w:val="none" w:sz="0" w:space="0" w:color="auto"/>
        <w:right w:val="none" w:sz="0" w:space="0" w:color="auto"/>
      </w:divBdr>
      <w:divsChild>
        <w:div w:id="1476336635">
          <w:marLeft w:val="0"/>
          <w:marRight w:val="0"/>
          <w:marTop w:val="0"/>
          <w:marBottom w:val="0"/>
          <w:divBdr>
            <w:top w:val="none" w:sz="0" w:space="0" w:color="auto"/>
            <w:left w:val="none" w:sz="0" w:space="0" w:color="auto"/>
            <w:bottom w:val="none" w:sz="0" w:space="0" w:color="auto"/>
            <w:right w:val="none" w:sz="0" w:space="0" w:color="auto"/>
          </w:divBdr>
          <w:divsChild>
            <w:div w:id="1607080764">
              <w:marLeft w:val="0"/>
              <w:marRight w:val="0"/>
              <w:marTop w:val="750"/>
              <w:marBottom w:val="1650"/>
              <w:divBdr>
                <w:top w:val="none" w:sz="0" w:space="0" w:color="auto"/>
                <w:left w:val="none" w:sz="0" w:space="0" w:color="auto"/>
                <w:bottom w:val="none" w:sz="0" w:space="0" w:color="auto"/>
                <w:right w:val="none" w:sz="0" w:space="0" w:color="auto"/>
              </w:divBdr>
              <w:divsChild>
                <w:div w:id="799303529">
                  <w:marLeft w:val="0"/>
                  <w:marRight w:val="0"/>
                  <w:marTop w:val="0"/>
                  <w:marBottom w:val="0"/>
                  <w:divBdr>
                    <w:top w:val="none" w:sz="0" w:space="0" w:color="auto"/>
                    <w:left w:val="none" w:sz="0" w:space="0" w:color="auto"/>
                    <w:bottom w:val="none" w:sz="0" w:space="0" w:color="auto"/>
                    <w:right w:val="none" w:sz="0" w:space="0" w:color="auto"/>
                  </w:divBdr>
                  <w:divsChild>
                    <w:div w:id="725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8362">
      <w:bodyDiv w:val="1"/>
      <w:marLeft w:val="0"/>
      <w:marRight w:val="0"/>
      <w:marTop w:val="0"/>
      <w:marBottom w:val="0"/>
      <w:divBdr>
        <w:top w:val="none" w:sz="0" w:space="0" w:color="auto"/>
        <w:left w:val="none" w:sz="0" w:space="0" w:color="auto"/>
        <w:bottom w:val="none" w:sz="0" w:space="0" w:color="auto"/>
        <w:right w:val="none" w:sz="0" w:space="0" w:color="auto"/>
      </w:divBdr>
    </w:div>
    <w:div w:id="121727354">
      <w:bodyDiv w:val="1"/>
      <w:marLeft w:val="0"/>
      <w:marRight w:val="0"/>
      <w:marTop w:val="0"/>
      <w:marBottom w:val="0"/>
      <w:divBdr>
        <w:top w:val="none" w:sz="0" w:space="0" w:color="auto"/>
        <w:left w:val="none" w:sz="0" w:space="0" w:color="auto"/>
        <w:bottom w:val="none" w:sz="0" w:space="0" w:color="auto"/>
        <w:right w:val="none" w:sz="0" w:space="0" w:color="auto"/>
      </w:divBdr>
    </w:div>
    <w:div w:id="217014345">
      <w:bodyDiv w:val="1"/>
      <w:marLeft w:val="0"/>
      <w:marRight w:val="0"/>
      <w:marTop w:val="0"/>
      <w:marBottom w:val="0"/>
      <w:divBdr>
        <w:top w:val="none" w:sz="0" w:space="0" w:color="auto"/>
        <w:left w:val="none" w:sz="0" w:space="0" w:color="auto"/>
        <w:bottom w:val="none" w:sz="0" w:space="0" w:color="auto"/>
        <w:right w:val="none" w:sz="0" w:space="0" w:color="auto"/>
      </w:divBdr>
    </w:div>
    <w:div w:id="243032108">
      <w:bodyDiv w:val="1"/>
      <w:marLeft w:val="0"/>
      <w:marRight w:val="0"/>
      <w:marTop w:val="0"/>
      <w:marBottom w:val="0"/>
      <w:divBdr>
        <w:top w:val="none" w:sz="0" w:space="0" w:color="auto"/>
        <w:left w:val="none" w:sz="0" w:space="0" w:color="auto"/>
        <w:bottom w:val="none" w:sz="0" w:space="0" w:color="auto"/>
        <w:right w:val="none" w:sz="0" w:space="0" w:color="auto"/>
      </w:divBdr>
    </w:div>
    <w:div w:id="400182607">
      <w:bodyDiv w:val="1"/>
      <w:marLeft w:val="0"/>
      <w:marRight w:val="0"/>
      <w:marTop w:val="0"/>
      <w:marBottom w:val="0"/>
      <w:divBdr>
        <w:top w:val="none" w:sz="0" w:space="0" w:color="auto"/>
        <w:left w:val="none" w:sz="0" w:space="0" w:color="auto"/>
        <w:bottom w:val="none" w:sz="0" w:space="0" w:color="auto"/>
        <w:right w:val="none" w:sz="0" w:space="0" w:color="auto"/>
      </w:divBdr>
    </w:div>
    <w:div w:id="555552320">
      <w:bodyDiv w:val="1"/>
      <w:marLeft w:val="0"/>
      <w:marRight w:val="0"/>
      <w:marTop w:val="0"/>
      <w:marBottom w:val="0"/>
      <w:divBdr>
        <w:top w:val="none" w:sz="0" w:space="0" w:color="auto"/>
        <w:left w:val="none" w:sz="0" w:space="0" w:color="auto"/>
        <w:bottom w:val="none" w:sz="0" w:space="0" w:color="auto"/>
        <w:right w:val="none" w:sz="0" w:space="0" w:color="auto"/>
      </w:divBdr>
    </w:div>
    <w:div w:id="634331802">
      <w:bodyDiv w:val="1"/>
      <w:marLeft w:val="0"/>
      <w:marRight w:val="0"/>
      <w:marTop w:val="0"/>
      <w:marBottom w:val="0"/>
      <w:divBdr>
        <w:top w:val="none" w:sz="0" w:space="0" w:color="auto"/>
        <w:left w:val="none" w:sz="0" w:space="0" w:color="auto"/>
        <w:bottom w:val="none" w:sz="0" w:space="0" w:color="auto"/>
        <w:right w:val="none" w:sz="0" w:space="0" w:color="auto"/>
      </w:divBdr>
    </w:div>
    <w:div w:id="673723154">
      <w:bodyDiv w:val="1"/>
      <w:marLeft w:val="0"/>
      <w:marRight w:val="0"/>
      <w:marTop w:val="0"/>
      <w:marBottom w:val="0"/>
      <w:divBdr>
        <w:top w:val="none" w:sz="0" w:space="0" w:color="auto"/>
        <w:left w:val="none" w:sz="0" w:space="0" w:color="auto"/>
        <w:bottom w:val="none" w:sz="0" w:space="0" w:color="auto"/>
        <w:right w:val="none" w:sz="0" w:space="0" w:color="auto"/>
      </w:divBdr>
    </w:div>
    <w:div w:id="697120703">
      <w:bodyDiv w:val="1"/>
      <w:marLeft w:val="0"/>
      <w:marRight w:val="0"/>
      <w:marTop w:val="0"/>
      <w:marBottom w:val="0"/>
      <w:divBdr>
        <w:top w:val="none" w:sz="0" w:space="0" w:color="auto"/>
        <w:left w:val="none" w:sz="0" w:space="0" w:color="auto"/>
        <w:bottom w:val="none" w:sz="0" w:space="0" w:color="auto"/>
        <w:right w:val="none" w:sz="0" w:space="0" w:color="auto"/>
      </w:divBdr>
    </w:div>
    <w:div w:id="748114948">
      <w:bodyDiv w:val="1"/>
      <w:marLeft w:val="0"/>
      <w:marRight w:val="0"/>
      <w:marTop w:val="0"/>
      <w:marBottom w:val="0"/>
      <w:divBdr>
        <w:top w:val="none" w:sz="0" w:space="0" w:color="auto"/>
        <w:left w:val="none" w:sz="0" w:space="0" w:color="auto"/>
        <w:bottom w:val="none" w:sz="0" w:space="0" w:color="auto"/>
        <w:right w:val="none" w:sz="0" w:space="0" w:color="auto"/>
      </w:divBdr>
    </w:div>
    <w:div w:id="815953591">
      <w:bodyDiv w:val="1"/>
      <w:marLeft w:val="0"/>
      <w:marRight w:val="0"/>
      <w:marTop w:val="0"/>
      <w:marBottom w:val="0"/>
      <w:divBdr>
        <w:top w:val="none" w:sz="0" w:space="0" w:color="auto"/>
        <w:left w:val="none" w:sz="0" w:space="0" w:color="auto"/>
        <w:bottom w:val="none" w:sz="0" w:space="0" w:color="auto"/>
        <w:right w:val="none" w:sz="0" w:space="0" w:color="auto"/>
      </w:divBdr>
      <w:divsChild>
        <w:div w:id="866648412">
          <w:marLeft w:val="0"/>
          <w:marRight w:val="0"/>
          <w:marTop w:val="0"/>
          <w:marBottom w:val="0"/>
          <w:divBdr>
            <w:top w:val="none" w:sz="0" w:space="0" w:color="auto"/>
            <w:left w:val="none" w:sz="0" w:space="0" w:color="auto"/>
            <w:bottom w:val="none" w:sz="0" w:space="0" w:color="auto"/>
            <w:right w:val="none" w:sz="0" w:space="0" w:color="auto"/>
          </w:divBdr>
          <w:divsChild>
            <w:div w:id="1523202096">
              <w:marLeft w:val="0"/>
              <w:marRight w:val="0"/>
              <w:marTop w:val="0"/>
              <w:marBottom w:val="0"/>
              <w:divBdr>
                <w:top w:val="none" w:sz="0" w:space="0" w:color="auto"/>
                <w:left w:val="none" w:sz="0" w:space="0" w:color="auto"/>
                <w:bottom w:val="none" w:sz="0" w:space="0" w:color="auto"/>
                <w:right w:val="none" w:sz="0" w:space="0" w:color="auto"/>
              </w:divBdr>
              <w:divsChild>
                <w:div w:id="941769361">
                  <w:marLeft w:val="0"/>
                  <w:marRight w:val="0"/>
                  <w:marTop w:val="0"/>
                  <w:marBottom w:val="0"/>
                  <w:divBdr>
                    <w:top w:val="none" w:sz="0" w:space="0" w:color="auto"/>
                    <w:left w:val="none" w:sz="0" w:space="0" w:color="auto"/>
                    <w:bottom w:val="none" w:sz="0" w:space="0" w:color="auto"/>
                    <w:right w:val="none" w:sz="0" w:space="0" w:color="auto"/>
                  </w:divBdr>
                  <w:divsChild>
                    <w:div w:id="88622587">
                      <w:marLeft w:val="0"/>
                      <w:marRight w:val="0"/>
                      <w:marTop w:val="0"/>
                      <w:marBottom w:val="0"/>
                      <w:divBdr>
                        <w:top w:val="none" w:sz="0" w:space="0" w:color="auto"/>
                        <w:left w:val="none" w:sz="0" w:space="0" w:color="auto"/>
                        <w:bottom w:val="none" w:sz="0" w:space="0" w:color="auto"/>
                        <w:right w:val="none" w:sz="0" w:space="0" w:color="auto"/>
                      </w:divBdr>
                      <w:divsChild>
                        <w:div w:id="546188311">
                          <w:marLeft w:val="0"/>
                          <w:marRight w:val="0"/>
                          <w:marTop w:val="0"/>
                          <w:marBottom w:val="0"/>
                          <w:divBdr>
                            <w:top w:val="none" w:sz="0" w:space="0" w:color="auto"/>
                            <w:left w:val="none" w:sz="0" w:space="0" w:color="auto"/>
                            <w:bottom w:val="none" w:sz="0" w:space="0" w:color="auto"/>
                            <w:right w:val="none" w:sz="0" w:space="0" w:color="auto"/>
                          </w:divBdr>
                          <w:divsChild>
                            <w:div w:id="569123673">
                              <w:marLeft w:val="0"/>
                              <w:marRight w:val="0"/>
                              <w:marTop w:val="0"/>
                              <w:marBottom w:val="0"/>
                              <w:divBdr>
                                <w:top w:val="none" w:sz="0" w:space="0" w:color="auto"/>
                                <w:left w:val="none" w:sz="0" w:space="0" w:color="auto"/>
                                <w:bottom w:val="none" w:sz="0" w:space="0" w:color="auto"/>
                                <w:right w:val="none" w:sz="0" w:space="0" w:color="auto"/>
                              </w:divBdr>
                              <w:divsChild>
                                <w:div w:id="2071807455">
                                  <w:marLeft w:val="0"/>
                                  <w:marRight w:val="0"/>
                                  <w:marTop w:val="0"/>
                                  <w:marBottom w:val="0"/>
                                  <w:divBdr>
                                    <w:top w:val="none" w:sz="0" w:space="0" w:color="auto"/>
                                    <w:left w:val="none" w:sz="0" w:space="0" w:color="auto"/>
                                    <w:bottom w:val="none" w:sz="0" w:space="0" w:color="auto"/>
                                    <w:right w:val="none" w:sz="0" w:space="0" w:color="auto"/>
                                  </w:divBdr>
                                </w:div>
                                <w:div w:id="20723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238858">
      <w:bodyDiv w:val="1"/>
      <w:marLeft w:val="0"/>
      <w:marRight w:val="0"/>
      <w:marTop w:val="0"/>
      <w:marBottom w:val="0"/>
      <w:divBdr>
        <w:top w:val="none" w:sz="0" w:space="0" w:color="auto"/>
        <w:left w:val="none" w:sz="0" w:space="0" w:color="auto"/>
        <w:bottom w:val="none" w:sz="0" w:space="0" w:color="auto"/>
        <w:right w:val="none" w:sz="0" w:space="0" w:color="auto"/>
      </w:divBdr>
    </w:div>
    <w:div w:id="834607849">
      <w:bodyDiv w:val="1"/>
      <w:marLeft w:val="0"/>
      <w:marRight w:val="0"/>
      <w:marTop w:val="0"/>
      <w:marBottom w:val="0"/>
      <w:divBdr>
        <w:top w:val="none" w:sz="0" w:space="0" w:color="auto"/>
        <w:left w:val="none" w:sz="0" w:space="0" w:color="auto"/>
        <w:bottom w:val="none" w:sz="0" w:space="0" w:color="auto"/>
        <w:right w:val="none" w:sz="0" w:space="0" w:color="auto"/>
      </w:divBdr>
      <w:divsChild>
        <w:div w:id="671638256">
          <w:marLeft w:val="0"/>
          <w:marRight w:val="0"/>
          <w:marTop w:val="0"/>
          <w:marBottom w:val="0"/>
          <w:divBdr>
            <w:top w:val="none" w:sz="0" w:space="0" w:color="auto"/>
            <w:left w:val="none" w:sz="0" w:space="0" w:color="auto"/>
            <w:bottom w:val="none" w:sz="0" w:space="0" w:color="auto"/>
            <w:right w:val="none" w:sz="0" w:space="0" w:color="auto"/>
          </w:divBdr>
          <w:divsChild>
            <w:div w:id="64573964">
              <w:marLeft w:val="0"/>
              <w:marRight w:val="0"/>
              <w:marTop w:val="750"/>
              <w:marBottom w:val="1650"/>
              <w:divBdr>
                <w:top w:val="none" w:sz="0" w:space="0" w:color="auto"/>
                <w:left w:val="none" w:sz="0" w:space="0" w:color="auto"/>
                <w:bottom w:val="none" w:sz="0" w:space="0" w:color="auto"/>
                <w:right w:val="none" w:sz="0" w:space="0" w:color="auto"/>
              </w:divBdr>
              <w:divsChild>
                <w:div w:id="1067074822">
                  <w:marLeft w:val="0"/>
                  <w:marRight w:val="0"/>
                  <w:marTop w:val="0"/>
                  <w:marBottom w:val="0"/>
                  <w:divBdr>
                    <w:top w:val="none" w:sz="0" w:space="0" w:color="auto"/>
                    <w:left w:val="none" w:sz="0" w:space="0" w:color="auto"/>
                    <w:bottom w:val="none" w:sz="0" w:space="0" w:color="auto"/>
                    <w:right w:val="none" w:sz="0" w:space="0" w:color="auto"/>
                  </w:divBdr>
                  <w:divsChild>
                    <w:div w:id="9358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502">
      <w:bodyDiv w:val="1"/>
      <w:marLeft w:val="0"/>
      <w:marRight w:val="0"/>
      <w:marTop w:val="0"/>
      <w:marBottom w:val="0"/>
      <w:divBdr>
        <w:top w:val="none" w:sz="0" w:space="0" w:color="auto"/>
        <w:left w:val="none" w:sz="0" w:space="0" w:color="auto"/>
        <w:bottom w:val="none" w:sz="0" w:space="0" w:color="auto"/>
        <w:right w:val="none" w:sz="0" w:space="0" w:color="auto"/>
      </w:divBdr>
      <w:divsChild>
        <w:div w:id="693381608">
          <w:marLeft w:val="0"/>
          <w:marRight w:val="0"/>
          <w:marTop w:val="0"/>
          <w:marBottom w:val="0"/>
          <w:divBdr>
            <w:top w:val="none" w:sz="0" w:space="0" w:color="auto"/>
            <w:left w:val="none" w:sz="0" w:space="0" w:color="auto"/>
            <w:bottom w:val="none" w:sz="0" w:space="0" w:color="auto"/>
            <w:right w:val="none" w:sz="0" w:space="0" w:color="auto"/>
          </w:divBdr>
          <w:divsChild>
            <w:div w:id="127433691">
              <w:marLeft w:val="0"/>
              <w:marRight w:val="0"/>
              <w:marTop w:val="750"/>
              <w:marBottom w:val="1650"/>
              <w:divBdr>
                <w:top w:val="none" w:sz="0" w:space="0" w:color="auto"/>
                <w:left w:val="none" w:sz="0" w:space="0" w:color="auto"/>
                <w:bottom w:val="none" w:sz="0" w:space="0" w:color="auto"/>
                <w:right w:val="none" w:sz="0" w:space="0" w:color="auto"/>
              </w:divBdr>
              <w:divsChild>
                <w:div w:id="1852917281">
                  <w:marLeft w:val="0"/>
                  <w:marRight w:val="0"/>
                  <w:marTop w:val="0"/>
                  <w:marBottom w:val="0"/>
                  <w:divBdr>
                    <w:top w:val="none" w:sz="0" w:space="0" w:color="auto"/>
                    <w:left w:val="none" w:sz="0" w:space="0" w:color="auto"/>
                    <w:bottom w:val="none" w:sz="0" w:space="0" w:color="auto"/>
                    <w:right w:val="none" w:sz="0" w:space="0" w:color="auto"/>
                  </w:divBdr>
                  <w:divsChild>
                    <w:div w:id="1685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5934">
      <w:bodyDiv w:val="1"/>
      <w:marLeft w:val="0"/>
      <w:marRight w:val="0"/>
      <w:marTop w:val="0"/>
      <w:marBottom w:val="0"/>
      <w:divBdr>
        <w:top w:val="none" w:sz="0" w:space="0" w:color="auto"/>
        <w:left w:val="none" w:sz="0" w:space="0" w:color="auto"/>
        <w:bottom w:val="none" w:sz="0" w:space="0" w:color="auto"/>
        <w:right w:val="none" w:sz="0" w:space="0" w:color="auto"/>
      </w:divBdr>
    </w:div>
    <w:div w:id="951518342">
      <w:bodyDiv w:val="1"/>
      <w:marLeft w:val="0"/>
      <w:marRight w:val="0"/>
      <w:marTop w:val="0"/>
      <w:marBottom w:val="0"/>
      <w:divBdr>
        <w:top w:val="none" w:sz="0" w:space="0" w:color="auto"/>
        <w:left w:val="none" w:sz="0" w:space="0" w:color="auto"/>
        <w:bottom w:val="none" w:sz="0" w:space="0" w:color="auto"/>
        <w:right w:val="none" w:sz="0" w:space="0" w:color="auto"/>
      </w:divBdr>
    </w:div>
    <w:div w:id="1060834495">
      <w:bodyDiv w:val="1"/>
      <w:marLeft w:val="0"/>
      <w:marRight w:val="0"/>
      <w:marTop w:val="0"/>
      <w:marBottom w:val="0"/>
      <w:divBdr>
        <w:top w:val="none" w:sz="0" w:space="0" w:color="auto"/>
        <w:left w:val="none" w:sz="0" w:space="0" w:color="auto"/>
        <w:bottom w:val="none" w:sz="0" w:space="0" w:color="auto"/>
        <w:right w:val="none" w:sz="0" w:space="0" w:color="auto"/>
      </w:divBdr>
    </w:div>
    <w:div w:id="1082407748">
      <w:bodyDiv w:val="1"/>
      <w:marLeft w:val="0"/>
      <w:marRight w:val="0"/>
      <w:marTop w:val="0"/>
      <w:marBottom w:val="0"/>
      <w:divBdr>
        <w:top w:val="none" w:sz="0" w:space="0" w:color="auto"/>
        <w:left w:val="none" w:sz="0" w:space="0" w:color="auto"/>
        <w:bottom w:val="none" w:sz="0" w:space="0" w:color="auto"/>
        <w:right w:val="none" w:sz="0" w:space="0" w:color="auto"/>
      </w:divBdr>
    </w:div>
    <w:div w:id="1084570109">
      <w:bodyDiv w:val="1"/>
      <w:marLeft w:val="0"/>
      <w:marRight w:val="0"/>
      <w:marTop w:val="0"/>
      <w:marBottom w:val="0"/>
      <w:divBdr>
        <w:top w:val="none" w:sz="0" w:space="0" w:color="auto"/>
        <w:left w:val="none" w:sz="0" w:space="0" w:color="auto"/>
        <w:bottom w:val="none" w:sz="0" w:space="0" w:color="auto"/>
        <w:right w:val="none" w:sz="0" w:space="0" w:color="auto"/>
      </w:divBdr>
    </w:div>
    <w:div w:id="1120685979">
      <w:bodyDiv w:val="1"/>
      <w:marLeft w:val="0"/>
      <w:marRight w:val="0"/>
      <w:marTop w:val="0"/>
      <w:marBottom w:val="0"/>
      <w:divBdr>
        <w:top w:val="none" w:sz="0" w:space="0" w:color="auto"/>
        <w:left w:val="none" w:sz="0" w:space="0" w:color="auto"/>
        <w:bottom w:val="none" w:sz="0" w:space="0" w:color="auto"/>
        <w:right w:val="none" w:sz="0" w:space="0" w:color="auto"/>
      </w:divBdr>
      <w:divsChild>
        <w:div w:id="771509716">
          <w:marLeft w:val="547"/>
          <w:marRight w:val="0"/>
          <w:marTop w:val="77"/>
          <w:marBottom w:val="0"/>
          <w:divBdr>
            <w:top w:val="none" w:sz="0" w:space="0" w:color="auto"/>
            <w:left w:val="none" w:sz="0" w:space="0" w:color="auto"/>
            <w:bottom w:val="none" w:sz="0" w:space="0" w:color="auto"/>
            <w:right w:val="none" w:sz="0" w:space="0" w:color="auto"/>
          </w:divBdr>
        </w:div>
        <w:div w:id="1354111341">
          <w:marLeft w:val="547"/>
          <w:marRight w:val="0"/>
          <w:marTop w:val="77"/>
          <w:marBottom w:val="0"/>
          <w:divBdr>
            <w:top w:val="none" w:sz="0" w:space="0" w:color="auto"/>
            <w:left w:val="none" w:sz="0" w:space="0" w:color="auto"/>
            <w:bottom w:val="none" w:sz="0" w:space="0" w:color="auto"/>
            <w:right w:val="none" w:sz="0" w:space="0" w:color="auto"/>
          </w:divBdr>
        </w:div>
        <w:div w:id="1609117485">
          <w:marLeft w:val="547"/>
          <w:marRight w:val="0"/>
          <w:marTop w:val="77"/>
          <w:marBottom w:val="0"/>
          <w:divBdr>
            <w:top w:val="none" w:sz="0" w:space="0" w:color="auto"/>
            <w:left w:val="none" w:sz="0" w:space="0" w:color="auto"/>
            <w:bottom w:val="none" w:sz="0" w:space="0" w:color="auto"/>
            <w:right w:val="none" w:sz="0" w:space="0" w:color="auto"/>
          </w:divBdr>
        </w:div>
        <w:div w:id="1622420485">
          <w:marLeft w:val="547"/>
          <w:marRight w:val="0"/>
          <w:marTop w:val="77"/>
          <w:marBottom w:val="0"/>
          <w:divBdr>
            <w:top w:val="none" w:sz="0" w:space="0" w:color="auto"/>
            <w:left w:val="none" w:sz="0" w:space="0" w:color="auto"/>
            <w:bottom w:val="none" w:sz="0" w:space="0" w:color="auto"/>
            <w:right w:val="none" w:sz="0" w:space="0" w:color="auto"/>
          </w:divBdr>
        </w:div>
      </w:divsChild>
    </w:div>
    <w:div w:id="1275407186">
      <w:bodyDiv w:val="1"/>
      <w:marLeft w:val="0"/>
      <w:marRight w:val="0"/>
      <w:marTop w:val="0"/>
      <w:marBottom w:val="0"/>
      <w:divBdr>
        <w:top w:val="none" w:sz="0" w:space="0" w:color="auto"/>
        <w:left w:val="none" w:sz="0" w:space="0" w:color="auto"/>
        <w:bottom w:val="none" w:sz="0" w:space="0" w:color="auto"/>
        <w:right w:val="none" w:sz="0" w:space="0" w:color="auto"/>
      </w:divBdr>
    </w:div>
    <w:div w:id="1306667093">
      <w:bodyDiv w:val="1"/>
      <w:marLeft w:val="0"/>
      <w:marRight w:val="0"/>
      <w:marTop w:val="0"/>
      <w:marBottom w:val="0"/>
      <w:divBdr>
        <w:top w:val="none" w:sz="0" w:space="0" w:color="auto"/>
        <w:left w:val="none" w:sz="0" w:space="0" w:color="auto"/>
        <w:bottom w:val="none" w:sz="0" w:space="0" w:color="auto"/>
        <w:right w:val="none" w:sz="0" w:space="0" w:color="auto"/>
      </w:divBdr>
      <w:divsChild>
        <w:div w:id="1171410211">
          <w:marLeft w:val="0"/>
          <w:marRight w:val="0"/>
          <w:marTop w:val="0"/>
          <w:marBottom w:val="0"/>
          <w:divBdr>
            <w:top w:val="none" w:sz="0" w:space="0" w:color="auto"/>
            <w:left w:val="none" w:sz="0" w:space="0" w:color="auto"/>
            <w:bottom w:val="none" w:sz="0" w:space="0" w:color="auto"/>
            <w:right w:val="none" w:sz="0" w:space="0" w:color="auto"/>
          </w:divBdr>
          <w:divsChild>
            <w:div w:id="700016726">
              <w:marLeft w:val="0"/>
              <w:marRight w:val="0"/>
              <w:marTop w:val="0"/>
              <w:marBottom w:val="0"/>
              <w:divBdr>
                <w:top w:val="none" w:sz="0" w:space="0" w:color="auto"/>
                <w:left w:val="none" w:sz="0" w:space="0" w:color="auto"/>
                <w:bottom w:val="none" w:sz="0" w:space="0" w:color="auto"/>
                <w:right w:val="none" w:sz="0" w:space="0" w:color="auto"/>
              </w:divBdr>
              <w:divsChild>
                <w:div w:id="2057046168">
                  <w:marLeft w:val="0"/>
                  <w:marRight w:val="0"/>
                  <w:marTop w:val="0"/>
                  <w:marBottom w:val="0"/>
                  <w:divBdr>
                    <w:top w:val="none" w:sz="0" w:space="0" w:color="auto"/>
                    <w:left w:val="none" w:sz="0" w:space="0" w:color="auto"/>
                    <w:bottom w:val="none" w:sz="0" w:space="0" w:color="auto"/>
                    <w:right w:val="none" w:sz="0" w:space="0" w:color="auto"/>
                  </w:divBdr>
                  <w:divsChild>
                    <w:div w:id="16167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3080">
      <w:bodyDiv w:val="1"/>
      <w:marLeft w:val="0"/>
      <w:marRight w:val="0"/>
      <w:marTop w:val="0"/>
      <w:marBottom w:val="0"/>
      <w:divBdr>
        <w:top w:val="none" w:sz="0" w:space="0" w:color="auto"/>
        <w:left w:val="none" w:sz="0" w:space="0" w:color="auto"/>
        <w:bottom w:val="none" w:sz="0" w:space="0" w:color="auto"/>
        <w:right w:val="none" w:sz="0" w:space="0" w:color="auto"/>
      </w:divBdr>
    </w:div>
    <w:div w:id="1395661451">
      <w:bodyDiv w:val="1"/>
      <w:marLeft w:val="0"/>
      <w:marRight w:val="0"/>
      <w:marTop w:val="0"/>
      <w:marBottom w:val="0"/>
      <w:divBdr>
        <w:top w:val="none" w:sz="0" w:space="0" w:color="auto"/>
        <w:left w:val="none" w:sz="0" w:space="0" w:color="auto"/>
        <w:bottom w:val="none" w:sz="0" w:space="0" w:color="auto"/>
        <w:right w:val="none" w:sz="0" w:space="0" w:color="auto"/>
      </w:divBdr>
    </w:div>
    <w:div w:id="1405444342">
      <w:bodyDiv w:val="1"/>
      <w:marLeft w:val="0"/>
      <w:marRight w:val="0"/>
      <w:marTop w:val="0"/>
      <w:marBottom w:val="0"/>
      <w:divBdr>
        <w:top w:val="none" w:sz="0" w:space="0" w:color="auto"/>
        <w:left w:val="none" w:sz="0" w:space="0" w:color="auto"/>
        <w:bottom w:val="none" w:sz="0" w:space="0" w:color="auto"/>
        <w:right w:val="none" w:sz="0" w:space="0" w:color="auto"/>
      </w:divBdr>
      <w:divsChild>
        <w:div w:id="2114011613">
          <w:marLeft w:val="0"/>
          <w:marRight w:val="0"/>
          <w:marTop w:val="0"/>
          <w:marBottom w:val="0"/>
          <w:divBdr>
            <w:top w:val="none" w:sz="0" w:space="0" w:color="auto"/>
            <w:left w:val="none" w:sz="0" w:space="0" w:color="auto"/>
            <w:bottom w:val="none" w:sz="0" w:space="0" w:color="auto"/>
            <w:right w:val="none" w:sz="0" w:space="0" w:color="auto"/>
          </w:divBdr>
          <w:divsChild>
            <w:div w:id="2041738381">
              <w:marLeft w:val="0"/>
              <w:marRight w:val="0"/>
              <w:marTop w:val="750"/>
              <w:marBottom w:val="1650"/>
              <w:divBdr>
                <w:top w:val="none" w:sz="0" w:space="0" w:color="auto"/>
                <w:left w:val="none" w:sz="0" w:space="0" w:color="auto"/>
                <w:bottom w:val="none" w:sz="0" w:space="0" w:color="auto"/>
                <w:right w:val="none" w:sz="0" w:space="0" w:color="auto"/>
              </w:divBdr>
              <w:divsChild>
                <w:div w:id="112872523">
                  <w:marLeft w:val="0"/>
                  <w:marRight w:val="0"/>
                  <w:marTop w:val="0"/>
                  <w:marBottom w:val="0"/>
                  <w:divBdr>
                    <w:top w:val="none" w:sz="0" w:space="0" w:color="auto"/>
                    <w:left w:val="none" w:sz="0" w:space="0" w:color="auto"/>
                    <w:bottom w:val="none" w:sz="0" w:space="0" w:color="auto"/>
                    <w:right w:val="none" w:sz="0" w:space="0" w:color="auto"/>
                  </w:divBdr>
                  <w:divsChild>
                    <w:div w:id="14435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89559">
      <w:bodyDiv w:val="1"/>
      <w:marLeft w:val="0"/>
      <w:marRight w:val="0"/>
      <w:marTop w:val="0"/>
      <w:marBottom w:val="0"/>
      <w:divBdr>
        <w:top w:val="none" w:sz="0" w:space="0" w:color="auto"/>
        <w:left w:val="none" w:sz="0" w:space="0" w:color="auto"/>
        <w:bottom w:val="none" w:sz="0" w:space="0" w:color="auto"/>
        <w:right w:val="none" w:sz="0" w:space="0" w:color="auto"/>
      </w:divBdr>
    </w:div>
    <w:div w:id="1428385016">
      <w:bodyDiv w:val="1"/>
      <w:marLeft w:val="0"/>
      <w:marRight w:val="0"/>
      <w:marTop w:val="0"/>
      <w:marBottom w:val="0"/>
      <w:divBdr>
        <w:top w:val="none" w:sz="0" w:space="0" w:color="auto"/>
        <w:left w:val="none" w:sz="0" w:space="0" w:color="auto"/>
        <w:bottom w:val="none" w:sz="0" w:space="0" w:color="auto"/>
        <w:right w:val="none" w:sz="0" w:space="0" w:color="auto"/>
      </w:divBdr>
    </w:div>
    <w:div w:id="1436947918">
      <w:bodyDiv w:val="1"/>
      <w:marLeft w:val="0"/>
      <w:marRight w:val="0"/>
      <w:marTop w:val="0"/>
      <w:marBottom w:val="0"/>
      <w:divBdr>
        <w:top w:val="none" w:sz="0" w:space="0" w:color="auto"/>
        <w:left w:val="none" w:sz="0" w:space="0" w:color="auto"/>
        <w:bottom w:val="none" w:sz="0" w:space="0" w:color="auto"/>
        <w:right w:val="none" w:sz="0" w:space="0" w:color="auto"/>
      </w:divBdr>
    </w:div>
    <w:div w:id="1511145583">
      <w:bodyDiv w:val="1"/>
      <w:marLeft w:val="0"/>
      <w:marRight w:val="0"/>
      <w:marTop w:val="0"/>
      <w:marBottom w:val="0"/>
      <w:divBdr>
        <w:top w:val="none" w:sz="0" w:space="0" w:color="auto"/>
        <w:left w:val="none" w:sz="0" w:space="0" w:color="auto"/>
        <w:bottom w:val="none" w:sz="0" w:space="0" w:color="auto"/>
        <w:right w:val="none" w:sz="0" w:space="0" w:color="auto"/>
      </w:divBdr>
    </w:div>
    <w:div w:id="1612123192">
      <w:bodyDiv w:val="1"/>
      <w:marLeft w:val="0"/>
      <w:marRight w:val="0"/>
      <w:marTop w:val="0"/>
      <w:marBottom w:val="0"/>
      <w:divBdr>
        <w:top w:val="none" w:sz="0" w:space="0" w:color="auto"/>
        <w:left w:val="none" w:sz="0" w:space="0" w:color="auto"/>
        <w:bottom w:val="none" w:sz="0" w:space="0" w:color="auto"/>
        <w:right w:val="none" w:sz="0" w:space="0" w:color="auto"/>
      </w:divBdr>
    </w:div>
    <w:div w:id="1699969529">
      <w:bodyDiv w:val="1"/>
      <w:marLeft w:val="0"/>
      <w:marRight w:val="0"/>
      <w:marTop w:val="0"/>
      <w:marBottom w:val="0"/>
      <w:divBdr>
        <w:top w:val="none" w:sz="0" w:space="0" w:color="auto"/>
        <w:left w:val="none" w:sz="0" w:space="0" w:color="auto"/>
        <w:bottom w:val="none" w:sz="0" w:space="0" w:color="auto"/>
        <w:right w:val="none" w:sz="0" w:space="0" w:color="auto"/>
      </w:divBdr>
    </w:div>
    <w:div w:id="1737166969">
      <w:bodyDiv w:val="1"/>
      <w:marLeft w:val="0"/>
      <w:marRight w:val="0"/>
      <w:marTop w:val="0"/>
      <w:marBottom w:val="0"/>
      <w:divBdr>
        <w:top w:val="none" w:sz="0" w:space="0" w:color="auto"/>
        <w:left w:val="none" w:sz="0" w:space="0" w:color="auto"/>
        <w:bottom w:val="none" w:sz="0" w:space="0" w:color="auto"/>
        <w:right w:val="none" w:sz="0" w:space="0" w:color="auto"/>
      </w:divBdr>
    </w:div>
    <w:div w:id="1808160244">
      <w:bodyDiv w:val="1"/>
      <w:marLeft w:val="0"/>
      <w:marRight w:val="0"/>
      <w:marTop w:val="0"/>
      <w:marBottom w:val="0"/>
      <w:divBdr>
        <w:top w:val="none" w:sz="0" w:space="0" w:color="auto"/>
        <w:left w:val="none" w:sz="0" w:space="0" w:color="auto"/>
        <w:bottom w:val="none" w:sz="0" w:space="0" w:color="auto"/>
        <w:right w:val="none" w:sz="0" w:space="0" w:color="auto"/>
      </w:divBdr>
    </w:div>
    <w:div w:id="1831172473">
      <w:bodyDiv w:val="1"/>
      <w:marLeft w:val="0"/>
      <w:marRight w:val="0"/>
      <w:marTop w:val="0"/>
      <w:marBottom w:val="0"/>
      <w:divBdr>
        <w:top w:val="none" w:sz="0" w:space="0" w:color="auto"/>
        <w:left w:val="none" w:sz="0" w:space="0" w:color="auto"/>
        <w:bottom w:val="none" w:sz="0" w:space="0" w:color="auto"/>
        <w:right w:val="none" w:sz="0" w:space="0" w:color="auto"/>
      </w:divBdr>
      <w:divsChild>
        <w:div w:id="1865090318">
          <w:marLeft w:val="547"/>
          <w:marRight w:val="0"/>
          <w:marTop w:val="77"/>
          <w:marBottom w:val="0"/>
          <w:divBdr>
            <w:top w:val="none" w:sz="0" w:space="0" w:color="auto"/>
            <w:left w:val="none" w:sz="0" w:space="0" w:color="auto"/>
            <w:bottom w:val="none" w:sz="0" w:space="0" w:color="auto"/>
            <w:right w:val="none" w:sz="0" w:space="0" w:color="auto"/>
          </w:divBdr>
        </w:div>
        <w:div w:id="1751853273">
          <w:marLeft w:val="547"/>
          <w:marRight w:val="0"/>
          <w:marTop w:val="77"/>
          <w:marBottom w:val="0"/>
          <w:divBdr>
            <w:top w:val="none" w:sz="0" w:space="0" w:color="auto"/>
            <w:left w:val="none" w:sz="0" w:space="0" w:color="auto"/>
            <w:bottom w:val="none" w:sz="0" w:space="0" w:color="auto"/>
            <w:right w:val="none" w:sz="0" w:space="0" w:color="auto"/>
          </w:divBdr>
        </w:div>
        <w:div w:id="1724864185">
          <w:marLeft w:val="547"/>
          <w:marRight w:val="0"/>
          <w:marTop w:val="77"/>
          <w:marBottom w:val="0"/>
          <w:divBdr>
            <w:top w:val="none" w:sz="0" w:space="0" w:color="auto"/>
            <w:left w:val="none" w:sz="0" w:space="0" w:color="auto"/>
            <w:bottom w:val="none" w:sz="0" w:space="0" w:color="auto"/>
            <w:right w:val="none" w:sz="0" w:space="0" w:color="auto"/>
          </w:divBdr>
        </w:div>
        <w:div w:id="1726484924">
          <w:marLeft w:val="547"/>
          <w:marRight w:val="0"/>
          <w:marTop w:val="77"/>
          <w:marBottom w:val="0"/>
          <w:divBdr>
            <w:top w:val="none" w:sz="0" w:space="0" w:color="auto"/>
            <w:left w:val="none" w:sz="0" w:space="0" w:color="auto"/>
            <w:bottom w:val="none" w:sz="0" w:space="0" w:color="auto"/>
            <w:right w:val="none" w:sz="0" w:space="0" w:color="auto"/>
          </w:divBdr>
        </w:div>
      </w:divsChild>
    </w:div>
    <w:div w:id="1897079711">
      <w:bodyDiv w:val="1"/>
      <w:marLeft w:val="0"/>
      <w:marRight w:val="0"/>
      <w:marTop w:val="0"/>
      <w:marBottom w:val="0"/>
      <w:divBdr>
        <w:top w:val="none" w:sz="0" w:space="0" w:color="auto"/>
        <w:left w:val="none" w:sz="0" w:space="0" w:color="auto"/>
        <w:bottom w:val="none" w:sz="0" w:space="0" w:color="auto"/>
        <w:right w:val="none" w:sz="0" w:space="0" w:color="auto"/>
      </w:divBdr>
    </w:div>
    <w:div w:id="20297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h.fi/kulukuit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pfui8bFc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Skh\Ty&#246;t\MARIKA\Is&#228;nn&#246;intisopimuksen%20uudistaminen%202016\SKH%20teht&#228;v&#228;luettelo.doc" TargetMode="External"/><Relationship Id="rId5" Type="http://schemas.openxmlformats.org/officeDocument/2006/relationships/webSettings" Target="webSettings.xml"/><Relationship Id="rId15" Type="http://schemas.openxmlformats.org/officeDocument/2006/relationships/hyperlink" Target="https://www.skh.fi/taloyhtion-korjaushankkeet/" TargetMode="External"/><Relationship Id="rId10" Type="http://schemas.openxmlformats.org/officeDocument/2006/relationships/hyperlink" Target="file:///Y:\Skh\Ty&#246;t\MARIKA\Is&#228;nn&#246;intisopimuksen%20uudistaminen%202016\SKH%20teht&#228;v&#228;luettelo.doc" TargetMode="External"/><Relationship Id="rId4" Type="http://schemas.openxmlformats.org/officeDocument/2006/relationships/settings" Target="settings.xml"/><Relationship Id="rId9" Type="http://schemas.openxmlformats.org/officeDocument/2006/relationships/hyperlink" Target="mailto:asiakaspalvelu@skh.fi" TargetMode="External"/><Relationship Id="rId14" Type="http://schemas.openxmlformats.org/officeDocument/2006/relationships/hyperlink" Target="file:///Y:\Skh\Ty&#246;t\MARIKA\Is&#228;nn&#246;intisopimuksen%20uudistaminen%202016\SKH%20teht&#228;v&#228;luettelo.doc"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61D9-E8A4-4CD1-A7C4-48DA0784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6554</Words>
  <Characters>37359</Characters>
  <Application>Microsoft Office Word</Application>
  <DocSecurity>0</DocSecurity>
  <Lines>311</Lines>
  <Paragraphs>87</Paragraphs>
  <ScaleCrop>false</ScaleCrop>
  <HeadingPairs>
    <vt:vector size="2" baseType="variant">
      <vt:variant>
        <vt:lpstr>Otsikko</vt:lpstr>
      </vt:variant>
      <vt:variant>
        <vt:i4>1</vt:i4>
      </vt:variant>
    </vt:vector>
  </HeadingPairs>
  <TitlesOfParts>
    <vt:vector size="1" baseType="lpstr">
      <vt:lpstr/>
    </vt:vector>
  </TitlesOfParts>
  <Company>Protie</Company>
  <LinksUpToDate>false</LinksUpToDate>
  <CharactersWithSpaces>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 Kulomäki</dc:creator>
  <cp:lastModifiedBy>Juha Kulomäki</cp:lastModifiedBy>
  <cp:revision>15</cp:revision>
  <cp:lastPrinted>2018-11-14T11:56:00Z</cp:lastPrinted>
  <dcterms:created xsi:type="dcterms:W3CDTF">2019-01-05T05:33:00Z</dcterms:created>
  <dcterms:modified xsi:type="dcterms:W3CDTF">2022-02-24T14:53:00Z</dcterms:modified>
</cp:coreProperties>
</file>